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3FBA4" w14:textId="77777777" w:rsidR="0095061E" w:rsidRPr="00537DA8" w:rsidRDefault="004B27C8" w:rsidP="00537DA8">
      <w:pPr>
        <w:jc w:val="center"/>
        <w:rPr>
          <w:rFonts w:asciiTheme="majorBidi" w:hAnsiTheme="majorBidi" w:cstheme="majorBidi"/>
          <w:b/>
          <w:bCs/>
          <w:sz w:val="28"/>
          <w:szCs w:val="28"/>
        </w:rPr>
      </w:pPr>
      <w:r w:rsidRPr="00537DA8">
        <w:rPr>
          <w:rFonts w:asciiTheme="majorBidi" w:hAnsiTheme="majorBidi" w:cstheme="majorBidi"/>
          <w:b/>
          <w:bCs/>
          <w:sz w:val="28"/>
          <w:szCs w:val="28"/>
        </w:rPr>
        <w:t>METHODOLOGY REPORT</w:t>
      </w:r>
    </w:p>
    <w:p w14:paraId="1329A051" w14:textId="77777777" w:rsidR="004B27C8" w:rsidRPr="00537DA8" w:rsidRDefault="004B27C8" w:rsidP="00537DA8">
      <w:pPr>
        <w:jc w:val="center"/>
        <w:rPr>
          <w:rFonts w:asciiTheme="majorBidi" w:hAnsiTheme="majorBidi" w:cstheme="majorBidi"/>
          <w:b/>
          <w:bCs/>
          <w:sz w:val="24"/>
          <w:szCs w:val="24"/>
        </w:rPr>
      </w:pPr>
      <w:r w:rsidRPr="00537DA8">
        <w:rPr>
          <w:rFonts w:asciiTheme="majorBidi" w:hAnsiTheme="majorBidi" w:cstheme="majorBidi"/>
          <w:b/>
          <w:bCs/>
          <w:sz w:val="24"/>
          <w:szCs w:val="24"/>
        </w:rPr>
        <w:t>DEBT COLLECTION LAB</w:t>
      </w:r>
    </w:p>
    <w:p w14:paraId="3EF7FFD2" w14:textId="77777777" w:rsidR="004B27C8" w:rsidRPr="00537DA8" w:rsidRDefault="004B27C8" w:rsidP="00537DA8">
      <w:pPr>
        <w:jc w:val="center"/>
        <w:rPr>
          <w:rFonts w:asciiTheme="majorBidi" w:hAnsiTheme="majorBidi" w:cstheme="majorBidi"/>
          <w:sz w:val="24"/>
          <w:szCs w:val="24"/>
        </w:rPr>
      </w:pPr>
      <w:r w:rsidRPr="00537DA8">
        <w:rPr>
          <w:rFonts w:asciiTheme="majorBidi" w:hAnsiTheme="majorBidi" w:cstheme="majorBidi"/>
          <w:sz w:val="24"/>
          <w:szCs w:val="24"/>
        </w:rPr>
        <w:t>August 2024</w:t>
      </w:r>
    </w:p>
    <w:p w14:paraId="4B1DDE33" w14:textId="77777777" w:rsidR="004B27C8" w:rsidRPr="00537DA8" w:rsidRDefault="004B27C8">
      <w:pPr>
        <w:rPr>
          <w:rFonts w:asciiTheme="majorBidi" w:hAnsiTheme="majorBidi" w:cstheme="majorBidi"/>
          <w:b/>
          <w:bCs/>
          <w:sz w:val="24"/>
          <w:szCs w:val="24"/>
          <w:u w:val="single"/>
        </w:rPr>
      </w:pPr>
    </w:p>
    <w:p w14:paraId="53E22C3C" w14:textId="77777777" w:rsidR="004B27C8" w:rsidRPr="00537DA8" w:rsidRDefault="004B27C8">
      <w:pPr>
        <w:rPr>
          <w:rFonts w:asciiTheme="majorBidi" w:hAnsiTheme="majorBidi" w:cstheme="majorBidi"/>
          <w:b/>
          <w:bCs/>
          <w:sz w:val="24"/>
          <w:szCs w:val="24"/>
          <w:u w:val="single"/>
        </w:rPr>
      </w:pPr>
      <w:r w:rsidRPr="00537DA8">
        <w:rPr>
          <w:rFonts w:asciiTheme="majorBidi" w:hAnsiTheme="majorBidi" w:cstheme="majorBidi"/>
          <w:b/>
          <w:bCs/>
          <w:sz w:val="24"/>
          <w:szCs w:val="24"/>
          <w:u w:val="single"/>
        </w:rPr>
        <w:t>Debt Collection Lab – Data Collection &amp; Transformation Methodology</w:t>
      </w:r>
    </w:p>
    <w:p w14:paraId="26C7CE3E" w14:textId="77777777" w:rsidR="007B0CBE" w:rsidRPr="00537DA8" w:rsidRDefault="007B0CBE">
      <w:pPr>
        <w:rPr>
          <w:rFonts w:asciiTheme="majorBidi" w:hAnsiTheme="majorBidi" w:cstheme="majorBidi"/>
          <w:sz w:val="24"/>
          <w:szCs w:val="24"/>
        </w:rPr>
      </w:pPr>
      <w:r w:rsidRPr="00537DA8">
        <w:rPr>
          <w:rFonts w:asciiTheme="majorBidi" w:hAnsiTheme="majorBidi" w:cstheme="majorBidi"/>
          <w:sz w:val="24"/>
          <w:szCs w:val="24"/>
        </w:rPr>
        <w:t>The Debt Collection Lab has put together a repository of debt collection data from court systems across the United States. This document provides more information about the methods used to collect and transform the data for analysis. The Debt Collection Lawsuit Tracker is updated every six months.</w:t>
      </w:r>
    </w:p>
    <w:p w14:paraId="5A3FEF32" w14:textId="77777777" w:rsidR="007B0CBE" w:rsidRPr="00537DA8" w:rsidRDefault="007B0CBE">
      <w:pPr>
        <w:rPr>
          <w:rFonts w:asciiTheme="majorBidi" w:hAnsiTheme="majorBidi" w:cstheme="majorBidi"/>
          <w:sz w:val="24"/>
          <w:szCs w:val="24"/>
        </w:rPr>
      </w:pPr>
    </w:p>
    <w:p w14:paraId="29357957" w14:textId="037CCD22" w:rsidR="00452971" w:rsidRPr="00452971" w:rsidRDefault="007B0CBE" w:rsidP="00452971">
      <w:pPr>
        <w:rPr>
          <w:rFonts w:asciiTheme="majorBidi" w:hAnsiTheme="majorBidi" w:cstheme="majorBidi"/>
          <w:b/>
          <w:bCs/>
          <w:sz w:val="24"/>
          <w:szCs w:val="24"/>
          <w:u w:val="single"/>
        </w:rPr>
      </w:pPr>
      <w:r w:rsidRPr="00452971">
        <w:rPr>
          <w:rFonts w:asciiTheme="majorBidi" w:hAnsiTheme="majorBidi" w:cstheme="majorBidi"/>
          <w:b/>
          <w:bCs/>
          <w:sz w:val="24"/>
          <w:szCs w:val="24"/>
          <w:u w:val="single"/>
        </w:rPr>
        <w:t>Identifying Debt Collection Lawsuits</w:t>
      </w:r>
    </w:p>
    <w:p w14:paraId="5B4E272F" w14:textId="77777777" w:rsidR="007B0CBE" w:rsidRPr="00537DA8" w:rsidRDefault="007B0CBE">
      <w:pPr>
        <w:rPr>
          <w:rFonts w:asciiTheme="majorBidi" w:hAnsiTheme="majorBidi" w:cstheme="majorBidi"/>
          <w:sz w:val="24"/>
          <w:szCs w:val="24"/>
        </w:rPr>
      </w:pPr>
      <w:r w:rsidRPr="00537DA8">
        <w:rPr>
          <w:rFonts w:asciiTheme="majorBidi" w:hAnsiTheme="majorBidi" w:cstheme="majorBidi"/>
          <w:sz w:val="24"/>
          <w:szCs w:val="24"/>
        </w:rPr>
        <w:t>Each jurisdiction has different data collection practices, and court documents may not identify whether a case was a debt collection lawsuit. Instead, debt collection cases are often classified under more general categories, such as “Civil” or “Small Claims”. The Debt Collection Tracker statistics are calculated based on all lawsuits within those more general categories.</w:t>
      </w:r>
    </w:p>
    <w:p w14:paraId="60421934" w14:textId="77777777" w:rsidR="007B0CBE" w:rsidRPr="00537DA8" w:rsidRDefault="007B0CBE">
      <w:pPr>
        <w:rPr>
          <w:rFonts w:asciiTheme="majorBidi" w:hAnsiTheme="majorBidi" w:cstheme="majorBidi"/>
          <w:sz w:val="24"/>
          <w:szCs w:val="24"/>
        </w:rPr>
      </w:pPr>
      <w:r w:rsidRPr="00537DA8">
        <w:rPr>
          <w:rFonts w:asciiTheme="majorBidi" w:hAnsiTheme="majorBidi" w:cstheme="majorBidi"/>
          <w:sz w:val="24"/>
          <w:szCs w:val="24"/>
        </w:rPr>
        <w:t>To restrict this dataset to just business-to-person debt collection lawsuits, we use an algorithm to identify plaintiffs that are businesses and defendants that are people. We then restrict the dataset to just those cases. Because we restrict these cases to just business-to-person cases, our counts may differ from state-reported numbers or numbers reported to the Court Statistics Project as “seller plaintiff” cases.</w:t>
      </w:r>
    </w:p>
    <w:p w14:paraId="62CDC5A4" w14:textId="77777777" w:rsidR="007B0CBE" w:rsidRPr="00537DA8" w:rsidRDefault="007B0CBE">
      <w:pPr>
        <w:rPr>
          <w:rFonts w:asciiTheme="majorBidi" w:hAnsiTheme="majorBidi" w:cstheme="majorBidi"/>
          <w:sz w:val="24"/>
          <w:szCs w:val="24"/>
        </w:rPr>
      </w:pPr>
      <w:r w:rsidRPr="00537DA8">
        <w:rPr>
          <w:rFonts w:asciiTheme="majorBidi" w:hAnsiTheme="majorBidi" w:cstheme="majorBidi"/>
          <w:sz w:val="24"/>
          <w:szCs w:val="24"/>
        </w:rPr>
        <w:t>Below, we list information a bout how debt collection lawsuits were identified in each of the jurisdictions included in the Debt Collection Tracker. This table outlines what case type we looked at, what jurisdictions these are heard, how we collected the data, what court looked at, and the dollar limit of cases.</w:t>
      </w:r>
    </w:p>
    <w:p w14:paraId="0B24180C" w14:textId="77777777" w:rsidR="004E25EC" w:rsidRPr="00537DA8" w:rsidRDefault="004E25EC">
      <w:pPr>
        <w:rPr>
          <w:rFonts w:asciiTheme="majorBidi" w:hAnsiTheme="majorBidi" w:cstheme="majorBidi"/>
          <w:sz w:val="24"/>
          <w:szCs w:val="24"/>
        </w:rPr>
      </w:pPr>
    </w:p>
    <w:p w14:paraId="02BB3451" w14:textId="77777777" w:rsidR="004E25EC" w:rsidRPr="00537DA8" w:rsidRDefault="004E25EC">
      <w:pPr>
        <w:rPr>
          <w:rFonts w:asciiTheme="majorBidi" w:hAnsiTheme="majorBidi" w:cstheme="majorBidi"/>
          <w:sz w:val="24"/>
          <w:szCs w:val="24"/>
        </w:rPr>
      </w:pPr>
    </w:p>
    <w:p w14:paraId="62D2C47E" w14:textId="77777777" w:rsidR="004E25EC" w:rsidRPr="00537DA8" w:rsidRDefault="004E25EC">
      <w:pPr>
        <w:rPr>
          <w:rFonts w:asciiTheme="majorBidi" w:hAnsiTheme="majorBidi" w:cstheme="majorBidi"/>
          <w:sz w:val="24"/>
          <w:szCs w:val="24"/>
        </w:rPr>
      </w:pPr>
    </w:p>
    <w:p w14:paraId="4AC8F10A" w14:textId="77777777" w:rsidR="004E25EC" w:rsidRPr="00537DA8" w:rsidRDefault="004E25EC">
      <w:pPr>
        <w:rPr>
          <w:rFonts w:asciiTheme="majorBidi" w:hAnsiTheme="majorBidi" w:cstheme="majorBidi"/>
          <w:sz w:val="24"/>
          <w:szCs w:val="24"/>
        </w:rPr>
      </w:pPr>
    </w:p>
    <w:p w14:paraId="19D3E041" w14:textId="77777777" w:rsidR="004E25EC" w:rsidRPr="00537DA8" w:rsidRDefault="004E25EC">
      <w:pPr>
        <w:rPr>
          <w:rFonts w:asciiTheme="majorBidi" w:hAnsiTheme="majorBidi" w:cstheme="majorBidi"/>
          <w:sz w:val="24"/>
          <w:szCs w:val="24"/>
        </w:rPr>
      </w:pPr>
    </w:p>
    <w:p w14:paraId="704EEC5C" w14:textId="77777777" w:rsidR="004E25EC" w:rsidRPr="00537DA8" w:rsidRDefault="004E25EC">
      <w:pPr>
        <w:rPr>
          <w:rFonts w:asciiTheme="majorBidi" w:hAnsiTheme="majorBidi" w:cstheme="majorBidi"/>
          <w:sz w:val="24"/>
          <w:szCs w:val="24"/>
        </w:rPr>
      </w:pPr>
    </w:p>
    <w:p w14:paraId="1ECE81F4" w14:textId="77777777" w:rsidR="004E25EC" w:rsidRPr="00537DA8" w:rsidRDefault="004E25EC">
      <w:pPr>
        <w:rPr>
          <w:rFonts w:asciiTheme="majorBidi" w:hAnsiTheme="majorBidi" w:cstheme="majorBidi"/>
          <w:sz w:val="24"/>
          <w:szCs w:val="24"/>
        </w:rPr>
      </w:pPr>
    </w:p>
    <w:p w14:paraId="735C4348" w14:textId="77777777" w:rsidR="004E25EC" w:rsidRPr="00537DA8" w:rsidRDefault="004E25EC">
      <w:pPr>
        <w:rPr>
          <w:rFonts w:asciiTheme="majorBidi" w:hAnsiTheme="majorBidi" w:cstheme="majorBidi"/>
          <w:sz w:val="24"/>
          <w:szCs w:val="24"/>
        </w:rPr>
      </w:pPr>
    </w:p>
    <w:p w14:paraId="358E1299" w14:textId="77777777" w:rsidR="004E25EC" w:rsidRPr="00537DA8" w:rsidRDefault="004E25EC">
      <w:pPr>
        <w:rPr>
          <w:rFonts w:asciiTheme="majorBidi" w:hAnsiTheme="majorBidi" w:cstheme="majorBidi"/>
          <w:sz w:val="24"/>
          <w:szCs w:val="24"/>
        </w:rPr>
      </w:pPr>
    </w:p>
    <w:p w14:paraId="266C51B9" w14:textId="77777777" w:rsidR="004E25EC" w:rsidRPr="00537DA8" w:rsidRDefault="004E25EC">
      <w:pPr>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1555"/>
        <w:gridCol w:w="1557"/>
        <w:gridCol w:w="1551"/>
        <w:gridCol w:w="1547"/>
        <w:gridCol w:w="1599"/>
        <w:gridCol w:w="1541"/>
      </w:tblGrid>
      <w:tr w:rsidR="007B0CBE" w:rsidRPr="00537DA8" w14:paraId="0A784CDA" w14:textId="77777777" w:rsidTr="00183BA2">
        <w:tc>
          <w:tcPr>
            <w:tcW w:w="1555" w:type="dxa"/>
            <w:shd w:val="clear" w:color="auto" w:fill="FFFF00"/>
          </w:tcPr>
          <w:p w14:paraId="2487ED64" w14:textId="0269C876" w:rsidR="007B0CBE" w:rsidRPr="00537DA8" w:rsidRDefault="007B0CBE">
            <w:pPr>
              <w:rPr>
                <w:rFonts w:asciiTheme="majorBidi" w:hAnsiTheme="majorBidi" w:cstheme="majorBidi"/>
                <w:sz w:val="24"/>
                <w:szCs w:val="24"/>
              </w:rPr>
            </w:pPr>
            <w:r w:rsidRPr="00537DA8">
              <w:rPr>
                <w:rFonts w:asciiTheme="majorBidi" w:hAnsiTheme="majorBidi" w:cstheme="majorBidi"/>
                <w:sz w:val="24"/>
                <w:szCs w:val="24"/>
              </w:rPr>
              <w:t>Location</w:t>
            </w:r>
            <w:r w:rsidR="00D54609">
              <w:rPr>
                <w:rStyle w:val="FootnoteReference"/>
                <w:rFonts w:asciiTheme="majorBidi" w:hAnsiTheme="majorBidi" w:cstheme="majorBidi"/>
                <w:sz w:val="24"/>
                <w:szCs w:val="24"/>
              </w:rPr>
              <w:footnoteReference w:id="1"/>
            </w:r>
          </w:p>
        </w:tc>
        <w:tc>
          <w:tcPr>
            <w:tcW w:w="1557" w:type="dxa"/>
            <w:shd w:val="clear" w:color="auto" w:fill="FFFF00"/>
          </w:tcPr>
          <w:p w14:paraId="0DAADE3D" w14:textId="77777777" w:rsidR="007B0CBE" w:rsidRPr="00537DA8" w:rsidRDefault="007B0CBE">
            <w:pPr>
              <w:rPr>
                <w:rFonts w:asciiTheme="majorBidi" w:hAnsiTheme="majorBidi" w:cstheme="majorBidi"/>
                <w:sz w:val="24"/>
                <w:szCs w:val="24"/>
              </w:rPr>
            </w:pPr>
            <w:r w:rsidRPr="00537DA8">
              <w:rPr>
                <w:rFonts w:asciiTheme="majorBidi" w:hAnsiTheme="majorBidi" w:cstheme="majorBidi"/>
                <w:sz w:val="24"/>
                <w:szCs w:val="24"/>
              </w:rPr>
              <w:t xml:space="preserve">Case </w:t>
            </w:r>
            <w:r w:rsidR="004E25EC" w:rsidRPr="00537DA8">
              <w:rPr>
                <w:rFonts w:asciiTheme="majorBidi" w:hAnsiTheme="majorBidi" w:cstheme="majorBidi"/>
                <w:sz w:val="24"/>
                <w:szCs w:val="24"/>
              </w:rPr>
              <w:t>Classification</w:t>
            </w:r>
          </w:p>
        </w:tc>
        <w:tc>
          <w:tcPr>
            <w:tcW w:w="1551" w:type="dxa"/>
            <w:shd w:val="clear" w:color="auto" w:fill="FFFF00"/>
          </w:tcPr>
          <w:p w14:paraId="6F1C7385" w14:textId="77777777" w:rsidR="007B0CBE" w:rsidRPr="00537DA8" w:rsidRDefault="007B0CBE">
            <w:pPr>
              <w:rPr>
                <w:rFonts w:asciiTheme="majorBidi" w:hAnsiTheme="majorBidi" w:cstheme="majorBidi"/>
                <w:sz w:val="24"/>
                <w:szCs w:val="24"/>
              </w:rPr>
            </w:pPr>
            <w:r w:rsidRPr="00537DA8">
              <w:rPr>
                <w:rFonts w:asciiTheme="majorBidi" w:hAnsiTheme="majorBidi" w:cstheme="majorBidi"/>
                <w:sz w:val="24"/>
                <w:szCs w:val="24"/>
              </w:rPr>
              <w:t>Jurisdiction</w:t>
            </w:r>
          </w:p>
        </w:tc>
        <w:tc>
          <w:tcPr>
            <w:tcW w:w="1547" w:type="dxa"/>
            <w:shd w:val="clear" w:color="auto" w:fill="FFFF00"/>
          </w:tcPr>
          <w:p w14:paraId="31889959" w14:textId="77777777" w:rsidR="007B0CBE" w:rsidRPr="00537DA8" w:rsidRDefault="004E25EC">
            <w:pPr>
              <w:rPr>
                <w:rFonts w:asciiTheme="majorBidi" w:hAnsiTheme="majorBidi" w:cstheme="majorBidi"/>
                <w:sz w:val="24"/>
                <w:szCs w:val="24"/>
              </w:rPr>
            </w:pPr>
            <w:r w:rsidRPr="00537DA8">
              <w:rPr>
                <w:rFonts w:asciiTheme="majorBidi" w:hAnsiTheme="majorBidi" w:cstheme="majorBidi"/>
                <w:sz w:val="24"/>
                <w:szCs w:val="24"/>
              </w:rPr>
              <w:t>Collection Method</w:t>
            </w:r>
          </w:p>
        </w:tc>
        <w:tc>
          <w:tcPr>
            <w:tcW w:w="1599" w:type="dxa"/>
            <w:shd w:val="clear" w:color="auto" w:fill="FFFF00"/>
          </w:tcPr>
          <w:p w14:paraId="606FB1B0" w14:textId="77777777" w:rsidR="007B0CBE" w:rsidRPr="00537DA8" w:rsidRDefault="004E25EC">
            <w:pPr>
              <w:rPr>
                <w:rFonts w:asciiTheme="majorBidi" w:hAnsiTheme="majorBidi" w:cstheme="majorBidi"/>
                <w:sz w:val="24"/>
                <w:szCs w:val="24"/>
              </w:rPr>
            </w:pPr>
            <w:r w:rsidRPr="00537DA8">
              <w:rPr>
                <w:rFonts w:asciiTheme="majorBidi" w:hAnsiTheme="majorBidi" w:cstheme="majorBidi"/>
                <w:sz w:val="24"/>
                <w:szCs w:val="24"/>
              </w:rPr>
              <w:t>Court</w:t>
            </w:r>
          </w:p>
        </w:tc>
        <w:tc>
          <w:tcPr>
            <w:tcW w:w="1541" w:type="dxa"/>
            <w:shd w:val="clear" w:color="auto" w:fill="FFFF00"/>
          </w:tcPr>
          <w:p w14:paraId="38009C48" w14:textId="77777777" w:rsidR="007B0CBE" w:rsidRPr="00537DA8" w:rsidRDefault="004E25EC">
            <w:pPr>
              <w:rPr>
                <w:rFonts w:asciiTheme="majorBidi" w:hAnsiTheme="majorBidi" w:cstheme="majorBidi"/>
                <w:sz w:val="24"/>
                <w:szCs w:val="24"/>
              </w:rPr>
            </w:pPr>
            <w:r w:rsidRPr="00537DA8">
              <w:rPr>
                <w:rFonts w:asciiTheme="majorBidi" w:hAnsiTheme="majorBidi" w:cstheme="majorBidi"/>
                <w:sz w:val="24"/>
                <w:szCs w:val="24"/>
              </w:rPr>
              <w:t>Dollar limit</w:t>
            </w:r>
          </w:p>
        </w:tc>
      </w:tr>
      <w:tr w:rsidR="007B0CBE" w:rsidRPr="00537DA8" w14:paraId="6304AFF5" w14:textId="77777777" w:rsidTr="002C08E3">
        <w:tc>
          <w:tcPr>
            <w:tcW w:w="1555" w:type="dxa"/>
          </w:tcPr>
          <w:p w14:paraId="442900BE" w14:textId="77777777" w:rsidR="007B0CBE" w:rsidRPr="00537DA8" w:rsidRDefault="004E25EC">
            <w:pPr>
              <w:rPr>
                <w:rFonts w:asciiTheme="majorBidi" w:hAnsiTheme="majorBidi" w:cstheme="majorBidi"/>
                <w:sz w:val="24"/>
                <w:szCs w:val="24"/>
              </w:rPr>
            </w:pPr>
            <w:r w:rsidRPr="00537DA8">
              <w:rPr>
                <w:rFonts w:asciiTheme="majorBidi" w:hAnsiTheme="majorBidi" w:cstheme="majorBidi"/>
                <w:sz w:val="24"/>
                <w:szCs w:val="24"/>
              </w:rPr>
              <w:t>Marion County (Indiana)</w:t>
            </w:r>
          </w:p>
        </w:tc>
        <w:tc>
          <w:tcPr>
            <w:tcW w:w="1557" w:type="dxa"/>
          </w:tcPr>
          <w:p w14:paraId="740E3FAE" w14:textId="6F77E91D" w:rsidR="007B0CBE" w:rsidRPr="00537DA8" w:rsidRDefault="00D54609">
            <w:pPr>
              <w:rPr>
                <w:rFonts w:asciiTheme="majorBidi" w:hAnsiTheme="majorBidi" w:cstheme="majorBidi"/>
                <w:sz w:val="24"/>
                <w:szCs w:val="24"/>
              </w:rPr>
            </w:pPr>
            <w:r>
              <w:rPr>
                <w:rFonts w:asciiTheme="majorBidi" w:hAnsiTheme="majorBidi" w:cstheme="majorBidi"/>
                <w:sz w:val="24"/>
                <w:szCs w:val="24"/>
              </w:rPr>
              <w:t>CC – Civil Collection</w:t>
            </w:r>
          </w:p>
        </w:tc>
        <w:tc>
          <w:tcPr>
            <w:tcW w:w="1551" w:type="dxa"/>
          </w:tcPr>
          <w:p w14:paraId="61ADDB10" w14:textId="49F16D5E" w:rsidR="007B0CBE" w:rsidRPr="00537DA8" w:rsidRDefault="00D54609">
            <w:pPr>
              <w:rPr>
                <w:rFonts w:asciiTheme="majorBidi" w:hAnsiTheme="majorBidi" w:cstheme="majorBidi"/>
                <w:sz w:val="24"/>
                <w:szCs w:val="24"/>
              </w:rPr>
            </w:pPr>
            <w:r>
              <w:rPr>
                <w:rFonts w:asciiTheme="majorBidi" w:hAnsiTheme="majorBidi" w:cstheme="majorBidi"/>
                <w:sz w:val="24"/>
                <w:szCs w:val="24"/>
              </w:rPr>
              <w:t>General jurisdiction</w:t>
            </w:r>
          </w:p>
        </w:tc>
        <w:tc>
          <w:tcPr>
            <w:tcW w:w="1547" w:type="dxa"/>
          </w:tcPr>
          <w:p w14:paraId="65B9E188" w14:textId="5D9498FE" w:rsidR="007B0CBE" w:rsidRPr="00537DA8" w:rsidRDefault="00D54609">
            <w:pPr>
              <w:rPr>
                <w:rFonts w:asciiTheme="majorBidi" w:hAnsiTheme="majorBidi" w:cstheme="majorBidi"/>
                <w:sz w:val="24"/>
                <w:szCs w:val="24"/>
              </w:rPr>
            </w:pPr>
            <w:r>
              <w:rPr>
                <w:rFonts w:asciiTheme="majorBidi" w:hAnsiTheme="majorBidi" w:cstheme="majorBidi"/>
                <w:sz w:val="24"/>
                <w:szCs w:val="24"/>
              </w:rPr>
              <w:t>Provided directly by courts</w:t>
            </w:r>
          </w:p>
        </w:tc>
        <w:tc>
          <w:tcPr>
            <w:tcW w:w="1599" w:type="dxa"/>
          </w:tcPr>
          <w:p w14:paraId="270E0DC0" w14:textId="3BEFBC22" w:rsidR="007B0CBE" w:rsidRPr="00537DA8" w:rsidRDefault="00583F3C">
            <w:pPr>
              <w:rPr>
                <w:rFonts w:asciiTheme="majorBidi" w:hAnsiTheme="majorBidi" w:cstheme="majorBidi"/>
                <w:sz w:val="24"/>
                <w:szCs w:val="24"/>
              </w:rPr>
            </w:pPr>
            <w:r>
              <w:rPr>
                <w:rFonts w:asciiTheme="majorBidi" w:hAnsiTheme="majorBidi" w:cstheme="majorBidi"/>
                <w:sz w:val="24"/>
                <w:szCs w:val="24"/>
              </w:rPr>
              <w:t>County Civil</w:t>
            </w:r>
          </w:p>
        </w:tc>
        <w:tc>
          <w:tcPr>
            <w:tcW w:w="1541" w:type="dxa"/>
          </w:tcPr>
          <w:p w14:paraId="61325571" w14:textId="6575DCF6" w:rsidR="007B0CBE" w:rsidRPr="00537DA8" w:rsidRDefault="00583F3C">
            <w:pPr>
              <w:rPr>
                <w:rFonts w:asciiTheme="majorBidi" w:hAnsiTheme="majorBidi" w:cstheme="majorBidi"/>
                <w:sz w:val="24"/>
                <w:szCs w:val="24"/>
              </w:rPr>
            </w:pPr>
            <w:r>
              <w:rPr>
                <w:rFonts w:asciiTheme="majorBidi" w:hAnsiTheme="majorBidi" w:cstheme="majorBidi"/>
                <w:sz w:val="24"/>
                <w:szCs w:val="24"/>
              </w:rPr>
              <w:t>$8,000 to $50,000</w:t>
            </w:r>
          </w:p>
        </w:tc>
      </w:tr>
      <w:tr w:rsidR="007B0CBE" w:rsidRPr="00537DA8" w14:paraId="1FB80FC1" w14:textId="77777777" w:rsidTr="002C08E3">
        <w:tc>
          <w:tcPr>
            <w:tcW w:w="1555" w:type="dxa"/>
          </w:tcPr>
          <w:p w14:paraId="45DF3706" w14:textId="77777777" w:rsidR="007B0CBE" w:rsidRPr="00537DA8" w:rsidRDefault="004E25EC">
            <w:pPr>
              <w:rPr>
                <w:rFonts w:asciiTheme="majorBidi" w:hAnsiTheme="majorBidi" w:cstheme="majorBidi"/>
                <w:sz w:val="24"/>
                <w:szCs w:val="24"/>
              </w:rPr>
            </w:pPr>
            <w:r w:rsidRPr="00537DA8">
              <w:rPr>
                <w:rFonts w:asciiTheme="majorBidi" w:hAnsiTheme="majorBidi" w:cstheme="majorBidi"/>
                <w:sz w:val="24"/>
                <w:szCs w:val="24"/>
              </w:rPr>
              <w:t>Lake County (Indiana)</w:t>
            </w:r>
          </w:p>
        </w:tc>
        <w:tc>
          <w:tcPr>
            <w:tcW w:w="1557" w:type="dxa"/>
          </w:tcPr>
          <w:p w14:paraId="1F4EC609" w14:textId="649A6576" w:rsidR="007B0CBE" w:rsidRPr="00537DA8" w:rsidRDefault="00D54609">
            <w:pPr>
              <w:rPr>
                <w:rFonts w:asciiTheme="majorBidi" w:hAnsiTheme="majorBidi" w:cstheme="majorBidi"/>
                <w:sz w:val="24"/>
                <w:szCs w:val="24"/>
              </w:rPr>
            </w:pPr>
            <w:r>
              <w:rPr>
                <w:rFonts w:asciiTheme="majorBidi" w:hAnsiTheme="majorBidi" w:cstheme="majorBidi"/>
                <w:sz w:val="24"/>
                <w:szCs w:val="24"/>
              </w:rPr>
              <w:t>CC – Civil Collection</w:t>
            </w:r>
          </w:p>
        </w:tc>
        <w:tc>
          <w:tcPr>
            <w:tcW w:w="1551" w:type="dxa"/>
          </w:tcPr>
          <w:p w14:paraId="2C100D7B" w14:textId="4DFD86D0" w:rsidR="007B0CBE" w:rsidRPr="00537DA8" w:rsidRDefault="00D54609">
            <w:pPr>
              <w:rPr>
                <w:rFonts w:asciiTheme="majorBidi" w:hAnsiTheme="majorBidi" w:cstheme="majorBidi"/>
                <w:sz w:val="24"/>
                <w:szCs w:val="24"/>
              </w:rPr>
            </w:pPr>
            <w:r>
              <w:rPr>
                <w:rFonts w:asciiTheme="majorBidi" w:hAnsiTheme="majorBidi" w:cstheme="majorBidi"/>
                <w:sz w:val="24"/>
                <w:szCs w:val="24"/>
              </w:rPr>
              <w:t>General jurisdiction</w:t>
            </w:r>
          </w:p>
        </w:tc>
        <w:tc>
          <w:tcPr>
            <w:tcW w:w="1547" w:type="dxa"/>
          </w:tcPr>
          <w:p w14:paraId="7EE1E2B9" w14:textId="255DB205" w:rsidR="007B0CBE" w:rsidRPr="00537DA8" w:rsidRDefault="00D54609">
            <w:pPr>
              <w:rPr>
                <w:rFonts w:asciiTheme="majorBidi" w:hAnsiTheme="majorBidi" w:cstheme="majorBidi"/>
                <w:sz w:val="24"/>
                <w:szCs w:val="24"/>
              </w:rPr>
            </w:pPr>
            <w:r>
              <w:rPr>
                <w:rFonts w:asciiTheme="majorBidi" w:hAnsiTheme="majorBidi" w:cstheme="majorBidi"/>
                <w:sz w:val="24"/>
                <w:szCs w:val="24"/>
              </w:rPr>
              <w:t>Provided directly by courts</w:t>
            </w:r>
          </w:p>
        </w:tc>
        <w:tc>
          <w:tcPr>
            <w:tcW w:w="1599" w:type="dxa"/>
          </w:tcPr>
          <w:p w14:paraId="3AC3D881" w14:textId="3B234B05" w:rsidR="007B0CBE" w:rsidRPr="00537DA8" w:rsidRDefault="00F3298B">
            <w:pPr>
              <w:rPr>
                <w:rFonts w:asciiTheme="majorBidi" w:hAnsiTheme="majorBidi" w:cstheme="majorBidi"/>
                <w:sz w:val="24"/>
                <w:szCs w:val="24"/>
              </w:rPr>
            </w:pPr>
            <w:r>
              <w:rPr>
                <w:rFonts w:asciiTheme="majorBidi" w:hAnsiTheme="majorBidi" w:cstheme="majorBidi"/>
                <w:sz w:val="24"/>
                <w:szCs w:val="24"/>
              </w:rPr>
              <w:t>Superior Court</w:t>
            </w:r>
          </w:p>
        </w:tc>
        <w:tc>
          <w:tcPr>
            <w:tcW w:w="1541" w:type="dxa"/>
          </w:tcPr>
          <w:p w14:paraId="0655AC1A" w14:textId="2F56A6D8" w:rsidR="007B0CBE" w:rsidRPr="00537DA8" w:rsidRDefault="00583F3C">
            <w:pPr>
              <w:rPr>
                <w:rFonts w:asciiTheme="majorBidi" w:hAnsiTheme="majorBidi" w:cstheme="majorBidi"/>
                <w:sz w:val="24"/>
                <w:szCs w:val="24"/>
              </w:rPr>
            </w:pPr>
            <w:r>
              <w:rPr>
                <w:rFonts w:asciiTheme="majorBidi" w:hAnsiTheme="majorBidi" w:cstheme="majorBidi"/>
                <w:sz w:val="24"/>
                <w:szCs w:val="24"/>
              </w:rPr>
              <w:t>$8,000 to $50,000</w:t>
            </w:r>
          </w:p>
        </w:tc>
      </w:tr>
      <w:tr w:rsidR="007B0CBE" w:rsidRPr="00537DA8" w14:paraId="49452B73" w14:textId="77777777" w:rsidTr="002C08E3">
        <w:tc>
          <w:tcPr>
            <w:tcW w:w="1555" w:type="dxa"/>
          </w:tcPr>
          <w:p w14:paraId="73411C54" w14:textId="77777777" w:rsidR="007B0CBE" w:rsidRPr="00537DA8" w:rsidRDefault="004E25EC">
            <w:pPr>
              <w:rPr>
                <w:rFonts w:asciiTheme="majorBidi" w:hAnsiTheme="majorBidi" w:cstheme="majorBidi"/>
                <w:sz w:val="24"/>
                <w:szCs w:val="24"/>
              </w:rPr>
            </w:pPr>
            <w:r w:rsidRPr="00537DA8">
              <w:rPr>
                <w:rFonts w:asciiTheme="majorBidi" w:hAnsiTheme="majorBidi" w:cstheme="majorBidi"/>
                <w:sz w:val="24"/>
                <w:szCs w:val="24"/>
              </w:rPr>
              <w:t>St. Joseph County (Indiana)</w:t>
            </w:r>
          </w:p>
        </w:tc>
        <w:tc>
          <w:tcPr>
            <w:tcW w:w="1557" w:type="dxa"/>
          </w:tcPr>
          <w:p w14:paraId="23E8ABB8" w14:textId="12333F7B" w:rsidR="007B0CBE" w:rsidRPr="00537DA8" w:rsidRDefault="00D54609">
            <w:pPr>
              <w:rPr>
                <w:rFonts w:asciiTheme="majorBidi" w:hAnsiTheme="majorBidi" w:cstheme="majorBidi"/>
                <w:sz w:val="24"/>
                <w:szCs w:val="24"/>
              </w:rPr>
            </w:pPr>
            <w:r>
              <w:rPr>
                <w:rFonts w:asciiTheme="majorBidi" w:hAnsiTheme="majorBidi" w:cstheme="majorBidi"/>
                <w:sz w:val="24"/>
                <w:szCs w:val="24"/>
              </w:rPr>
              <w:t>CC – Civil Collection</w:t>
            </w:r>
          </w:p>
        </w:tc>
        <w:tc>
          <w:tcPr>
            <w:tcW w:w="1551" w:type="dxa"/>
          </w:tcPr>
          <w:p w14:paraId="30106638" w14:textId="1229C756" w:rsidR="007B0CBE" w:rsidRPr="00537DA8" w:rsidRDefault="00D54609">
            <w:pPr>
              <w:rPr>
                <w:rFonts w:asciiTheme="majorBidi" w:hAnsiTheme="majorBidi" w:cstheme="majorBidi"/>
                <w:sz w:val="24"/>
                <w:szCs w:val="24"/>
              </w:rPr>
            </w:pPr>
            <w:r>
              <w:rPr>
                <w:rFonts w:asciiTheme="majorBidi" w:hAnsiTheme="majorBidi" w:cstheme="majorBidi"/>
                <w:sz w:val="24"/>
                <w:szCs w:val="24"/>
              </w:rPr>
              <w:t>General jurisdiction</w:t>
            </w:r>
          </w:p>
        </w:tc>
        <w:tc>
          <w:tcPr>
            <w:tcW w:w="1547" w:type="dxa"/>
          </w:tcPr>
          <w:p w14:paraId="002E4AEA" w14:textId="20A9CF46" w:rsidR="007B0CBE" w:rsidRPr="00537DA8" w:rsidRDefault="00D54609">
            <w:pPr>
              <w:rPr>
                <w:rFonts w:asciiTheme="majorBidi" w:hAnsiTheme="majorBidi" w:cstheme="majorBidi"/>
                <w:sz w:val="24"/>
                <w:szCs w:val="24"/>
              </w:rPr>
            </w:pPr>
            <w:r>
              <w:rPr>
                <w:rFonts w:asciiTheme="majorBidi" w:hAnsiTheme="majorBidi" w:cstheme="majorBidi"/>
                <w:sz w:val="24"/>
                <w:szCs w:val="24"/>
              </w:rPr>
              <w:t>Provided directly by courts</w:t>
            </w:r>
          </w:p>
        </w:tc>
        <w:tc>
          <w:tcPr>
            <w:tcW w:w="1599" w:type="dxa"/>
          </w:tcPr>
          <w:p w14:paraId="0AFC9AF3" w14:textId="4A66754A" w:rsidR="007B0CBE" w:rsidRPr="00537DA8" w:rsidRDefault="00F3298B">
            <w:pPr>
              <w:rPr>
                <w:rFonts w:asciiTheme="majorBidi" w:hAnsiTheme="majorBidi" w:cstheme="majorBidi"/>
                <w:sz w:val="24"/>
                <w:szCs w:val="24"/>
              </w:rPr>
            </w:pPr>
            <w:r>
              <w:rPr>
                <w:rFonts w:asciiTheme="majorBidi" w:hAnsiTheme="majorBidi" w:cstheme="majorBidi"/>
                <w:sz w:val="24"/>
                <w:szCs w:val="24"/>
              </w:rPr>
              <w:t>Superior Court</w:t>
            </w:r>
          </w:p>
        </w:tc>
        <w:tc>
          <w:tcPr>
            <w:tcW w:w="1541" w:type="dxa"/>
          </w:tcPr>
          <w:p w14:paraId="17D108A4" w14:textId="2C27B07F" w:rsidR="007B0CBE" w:rsidRPr="00537DA8" w:rsidRDefault="00583F3C">
            <w:pPr>
              <w:rPr>
                <w:rFonts w:asciiTheme="majorBidi" w:hAnsiTheme="majorBidi" w:cstheme="majorBidi"/>
                <w:sz w:val="24"/>
                <w:szCs w:val="24"/>
              </w:rPr>
            </w:pPr>
            <w:r>
              <w:rPr>
                <w:rFonts w:asciiTheme="majorBidi" w:hAnsiTheme="majorBidi" w:cstheme="majorBidi"/>
                <w:sz w:val="24"/>
                <w:szCs w:val="24"/>
              </w:rPr>
              <w:t>$8,000 to $50,000</w:t>
            </w:r>
          </w:p>
        </w:tc>
      </w:tr>
      <w:tr w:rsidR="007B0CBE" w:rsidRPr="00537DA8" w14:paraId="6265B31A" w14:textId="77777777" w:rsidTr="002C08E3">
        <w:tc>
          <w:tcPr>
            <w:tcW w:w="1555" w:type="dxa"/>
          </w:tcPr>
          <w:p w14:paraId="7DA0A7FD" w14:textId="77777777" w:rsidR="007B0CBE" w:rsidRPr="00537DA8" w:rsidRDefault="004E25EC">
            <w:pPr>
              <w:rPr>
                <w:rFonts w:asciiTheme="majorBidi" w:hAnsiTheme="majorBidi" w:cstheme="majorBidi"/>
                <w:sz w:val="24"/>
                <w:szCs w:val="24"/>
              </w:rPr>
            </w:pPr>
            <w:r w:rsidRPr="00537DA8">
              <w:rPr>
                <w:rFonts w:asciiTheme="majorBidi" w:hAnsiTheme="majorBidi" w:cstheme="majorBidi"/>
                <w:sz w:val="24"/>
                <w:szCs w:val="24"/>
              </w:rPr>
              <w:t>Elkhart County (Indiana)</w:t>
            </w:r>
          </w:p>
        </w:tc>
        <w:tc>
          <w:tcPr>
            <w:tcW w:w="1557" w:type="dxa"/>
          </w:tcPr>
          <w:p w14:paraId="175988E7" w14:textId="5316FC78" w:rsidR="007B0CBE" w:rsidRPr="00537DA8" w:rsidRDefault="00D54609">
            <w:pPr>
              <w:rPr>
                <w:rFonts w:asciiTheme="majorBidi" w:hAnsiTheme="majorBidi" w:cstheme="majorBidi"/>
                <w:sz w:val="24"/>
                <w:szCs w:val="24"/>
              </w:rPr>
            </w:pPr>
            <w:r>
              <w:rPr>
                <w:rFonts w:asciiTheme="majorBidi" w:hAnsiTheme="majorBidi" w:cstheme="majorBidi"/>
                <w:sz w:val="24"/>
                <w:szCs w:val="24"/>
              </w:rPr>
              <w:t>CC – Civil Collection</w:t>
            </w:r>
          </w:p>
        </w:tc>
        <w:tc>
          <w:tcPr>
            <w:tcW w:w="1551" w:type="dxa"/>
          </w:tcPr>
          <w:p w14:paraId="60E5C049" w14:textId="67D0E5B0" w:rsidR="007B0CBE" w:rsidRPr="00537DA8" w:rsidRDefault="00D54609">
            <w:pPr>
              <w:rPr>
                <w:rFonts w:asciiTheme="majorBidi" w:hAnsiTheme="majorBidi" w:cstheme="majorBidi"/>
                <w:sz w:val="24"/>
                <w:szCs w:val="24"/>
              </w:rPr>
            </w:pPr>
            <w:r>
              <w:rPr>
                <w:rFonts w:asciiTheme="majorBidi" w:hAnsiTheme="majorBidi" w:cstheme="majorBidi"/>
                <w:sz w:val="24"/>
                <w:szCs w:val="24"/>
              </w:rPr>
              <w:t>General jurisdiction</w:t>
            </w:r>
          </w:p>
        </w:tc>
        <w:tc>
          <w:tcPr>
            <w:tcW w:w="1547" w:type="dxa"/>
          </w:tcPr>
          <w:p w14:paraId="690E9D77" w14:textId="566758BD" w:rsidR="007B0CBE" w:rsidRPr="00537DA8" w:rsidRDefault="00D54609">
            <w:pPr>
              <w:rPr>
                <w:rFonts w:asciiTheme="majorBidi" w:hAnsiTheme="majorBidi" w:cstheme="majorBidi"/>
                <w:sz w:val="24"/>
                <w:szCs w:val="24"/>
              </w:rPr>
            </w:pPr>
            <w:r>
              <w:rPr>
                <w:rFonts w:asciiTheme="majorBidi" w:hAnsiTheme="majorBidi" w:cstheme="majorBidi"/>
                <w:sz w:val="24"/>
                <w:szCs w:val="24"/>
              </w:rPr>
              <w:t>Provided directly by courts</w:t>
            </w:r>
          </w:p>
        </w:tc>
        <w:tc>
          <w:tcPr>
            <w:tcW w:w="1599" w:type="dxa"/>
          </w:tcPr>
          <w:p w14:paraId="70BBBC1D" w14:textId="35A11BAB" w:rsidR="007B0CBE" w:rsidRPr="00537DA8" w:rsidRDefault="00F3298B">
            <w:pPr>
              <w:rPr>
                <w:rFonts w:asciiTheme="majorBidi" w:hAnsiTheme="majorBidi" w:cstheme="majorBidi"/>
                <w:sz w:val="24"/>
                <w:szCs w:val="24"/>
              </w:rPr>
            </w:pPr>
            <w:r>
              <w:rPr>
                <w:rFonts w:asciiTheme="majorBidi" w:hAnsiTheme="majorBidi" w:cstheme="majorBidi"/>
                <w:sz w:val="24"/>
                <w:szCs w:val="24"/>
              </w:rPr>
              <w:t>Superior Court</w:t>
            </w:r>
          </w:p>
        </w:tc>
        <w:tc>
          <w:tcPr>
            <w:tcW w:w="1541" w:type="dxa"/>
          </w:tcPr>
          <w:p w14:paraId="6D2C953A" w14:textId="777A4A2E" w:rsidR="007B0CBE" w:rsidRPr="00537DA8" w:rsidRDefault="00583F3C">
            <w:pPr>
              <w:rPr>
                <w:rFonts w:asciiTheme="majorBidi" w:hAnsiTheme="majorBidi" w:cstheme="majorBidi"/>
                <w:sz w:val="24"/>
                <w:szCs w:val="24"/>
              </w:rPr>
            </w:pPr>
            <w:r>
              <w:rPr>
                <w:rFonts w:asciiTheme="majorBidi" w:hAnsiTheme="majorBidi" w:cstheme="majorBidi"/>
                <w:sz w:val="24"/>
                <w:szCs w:val="24"/>
              </w:rPr>
              <w:t>$8,000 to $50,000</w:t>
            </w:r>
          </w:p>
        </w:tc>
      </w:tr>
      <w:tr w:rsidR="007B0CBE" w:rsidRPr="00537DA8" w14:paraId="1C9849D0" w14:textId="77777777" w:rsidTr="002C08E3">
        <w:tc>
          <w:tcPr>
            <w:tcW w:w="1555" w:type="dxa"/>
          </w:tcPr>
          <w:p w14:paraId="7294CEF9" w14:textId="77777777" w:rsidR="007B0CBE" w:rsidRPr="00537DA8" w:rsidRDefault="004E25EC">
            <w:pPr>
              <w:rPr>
                <w:rFonts w:asciiTheme="majorBidi" w:hAnsiTheme="majorBidi" w:cstheme="majorBidi"/>
                <w:sz w:val="24"/>
                <w:szCs w:val="24"/>
              </w:rPr>
            </w:pPr>
            <w:r w:rsidRPr="00537DA8">
              <w:rPr>
                <w:rFonts w:asciiTheme="majorBidi" w:hAnsiTheme="majorBidi" w:cstheme="majorBidi"/>
                <w:sz w:val="24"/>
                <w:szCs w:val="24"/>
              </w:rPr>
              <w:t>Hamilton County (Indiana)</w:t>
            </w:r>
          </w:p>
        </w:tc>
        <w:tc>
          <w:tcPr>
            <w:tcW w:w="1557" w:type="dxa"/>
          </w:tcPr>
          <w:p w14:paraId="51D52130" w14:textId="33E05692" w:rsidR="007B0CBE" w:rsidRPr="00537DA8" w:rsidRDefault="00D54609">
            <w:pPr>
              <w:rPr>
                <w:rFonts w:asciiTheme="majorBidi" w:hAnsiTheme="majorBidi" w:cstheme="majorBidi"/>
                <w:sz w:val="24"/>
                <w:szCs w:val="24"/>
              </w:rPr>
            </w:pPr>
            <w:r>
              <w:rPr>
                <w:rFonts w:asciiTheme="majorBidi" w:hAnsiTheme="majorBidi" w:cstheme="majorBidi"/>
                <w:sz w:val="24"/>
                <w:szCs w:val="24"/>
              </w:rPr>
              <w:t>CC – Civil Collection</w:t>
            </w:r>
          </w:p>
        </w:tc>
        <w:tc>
          <w:tcPr>
            <w:tcW w:w="1551" w:type="dxa"/>
          </w:tcPr>
          <w:p w14:paraId="78671CA7" w14:textId="54087AA9" w:rsidR="007B0CBE" w:rsidRPr="00537DA8" w:rsidRDefault="00D54609">
            <w:pPr>
              <w:rPr>
                <w:rFonts w:asciiTheme="majorBidi" w:hAnsiTheme="majorBidi" w:cstheme="majorBidi"/>
                <w:sz w:val="24"/>
                <w:szCs w:val="24"/>
              </w:rPr>
            </w:pPr>
            <w:r>
              <w:rPr>
                <w:rFonts w:asciiTheme="majorBidi" w:hAnsiTheme="majorBidi" w:cstheme="majorBidi"/>
                <w:sz w:val="24"/>
                <w:szCs w:val="24"/>
              </w:rPr>
              <w:t>General jurisdiction</w:t>
            </w:r>
          </w:p>
        </w:tc>
        <w:tc>
          <w:tcPr>
            <w:tcW w:w="1547" w:type="dxa"/>
          </w:tcPr>
          <w:p w14:paraId="26C33A4A" w14:textId="46D7937D" w:rsidR="007B0CBE" w:rsidRPr="00537DA8" w:rsidRDefault="00D54609">
            <w:pPr>
              <w:rPr>
                <w:rFonts w:asciiTheme="majorBidi" w:hAnsiTheme="majorBidi" w:cstheme="majorBidi"/>
                <w:sz w:val="24"/>
                <w:szCs w:val="24"/>
              </w:rPr>
            </w:pPr>
            <w:r>
              <w:rPr>
                <w:rFonts w:asciiTheme="majorBidi" w:hAnsiTheme="majorBidi" w:cstheme="majorBidi"/>
                <w:sz w:val="24"/>
                <w:szCs w:val="24"/>
              </w:rPr>
              <w:t>Provided directly by courts</w:t>
            </w:r>
          </w:p>
        </w:tc>
        <w:tc>
          <w:tcPr>
            <w:tcW w:w="1599" w:type="dxa"/>
          </w:tcPr>
          <w:p w14:paraId="2A9FFA08" w14:textId="133977A0" w:rsidR="007B0CBE" w:rsidRPr="00537DA8" w:rsidRDefault="00F3298B">
            <w:pPr>
              <w:rPr>
                <w:rFonts w:asciiTheme="majorBidi" w:hAnsiTheme="majorBidi" w:cstheme="majorBidi"/>
                <w:sz w:val="24"/>
                <w:szCs w:val="24"/>
              </w:rPr>
            </w:pPr>
            <w:r>
              <w:rPr>
                <w:rFonts w:asciiTheme="majorBidi" w:hAnsiTheme="majorBidi" w:cstheme="majorBidi"/>
                <w:sz w:val="24"/>
                <w:szCs w:val="24"/>
              </w:rPr>
              <w:t>Superior Court</w:t>
            </w:r>
          </w:p>
        </w:tc>
        <w:tc>
          <w:tcPr>
            <w:tcW w:w="1541" w:type="dxa"/>
          </w:tcPr>
          <w:p w14:paraId="5647D3E1" w14:textId="33EA851E" w:rsidR="007B0CBE" w:rsidRPr="00537DA8" w:rsidRDefault="00583F3C">
            <w:pPr>
              <w:rPr>
                <w:rFonts w:asciiTheme="majorBidi" w:hAnsiTheme="majorBidi" w:cstheme="majorBidi"/>
                <w:sz w:val="24"/>
                <w:szCs w:val="24"/>
              </w:rPr>
            </w:pPr>
            <w:r>
              <w:rPr>
                <w:rFonts w:asciiTheme="majorBidi" w:hAnsiTheme="majorBidi" w:cstheme="majorBidi"/>
                <w:sz w:val="24"/>
                <w:szCs w:val="24"/>
              </w:rPr>
              <w:t>$8,000 to $50,000</w:t>
            </w:r>
          </w:p>
        </w:tc>
      </w:tr>
      <w:tr w:rsidR="007B0CBE" w:rsidRPr="00537DA8" w14:paraId="19F7D9DD" w14:textId="77777777" w:rsidTr="002C08E3">
        <w:tc>
          <w:tcPr>
            <w:tcW w:w="1555" w:type="dxa"/>
          </w:tcPr>
          <w:p w14:paraId="195479B2" w14:textId="77777777" w:rsidR="007B0CBE" w:rsidRPr="00537DA8" w:rsidRDefault="004E25EC">
            <w:pPr>
              <w:rPr>
                <w:rFonts w:asciiTheme="majorBidi" w:hAnsiTheme="majorBidi" w:cstheme="majorBidi"/>
                <w:sz w:val="24"/>
                <w:szCs w:val="24"/>
              </w:rPr>
            </w:pPr>
            <w:r w:rsidRPr="00537DA8">
              <w:rPr>
                <w:rFonts w:asciiTheme="majorBidi" w:hAnsiTheme="majorBidi" w:cstheme="majorBidi"/>
                <w:sz w:val="24"/>
                <w:szCs w:val="24"/>
              </w:rPr>
              <w:t>St. Louis County (Missouri)</w:t>
            </w:r>
          </w:p>
        </w:tc>
        <w:tc>
          <w:tcPr>
            <w:tcW w:w="1557" w:type="dxa"/>
          </w:tcPr>
          <w:p w14:paraId="58CD5FEE" w14:textId="6ED22A6D" w:rsidR="007B0CBE" w:rsidRPr="00537DA8" w:rsidRDefault="0063669D">
            <w:pPr>
              <w:rPr>
                <w:rFonts w:asciiTheme="majorBidi" w:hAnsiTheme="majorBidi" w:cstheme="majorBidi"/>
                <w:sz w:val="24"/>
                <w:szCs w:val="24"/>
              </w:rPr>
            </w:pPr>
            <w:r>
              <w:rPr>
                <w:rFonts w:asciiTheme="majorBidi" w:hAnsiTheme="majorBidi" w:cstheme="majorBidi"/>
                <w:sz w:val="24"/>
                <w:szCs w:val="24"/>
              </w:rPr>
              <w:t>AC Suit on Account</w:t>
            </w:r>
          </w:p>
        </w:tc>
        <w:tc>
          <w:tcPr>
            <w:tcW w:w="1551" w:type="dxa"/>
          </w:tcPr>
          <w:p w14:paraId="59E60520" w14:textId="0C1F4359" w:rsidR="007B0CBE" w:rsidRPr="00537DA8" w:rsidRDefault="0063669D">
            <w:pPr>
              <w:rPr>
                <w:rFonts w:asciiTheme="majorBidi" w:hAnsiTheme="majorBidi" w:cstheme="majorBidi"/>
                <w:sz w:val="24"/>
                <w:szCs w:val="24"/>
              </w:rPr>
            </w:pPr>
            <w:r>
              <w:rPr>
                <w:rFonts w:asciiTheme="majorBidi" w:hAnsiTheme="majorBidi" w:cstheme="majorBidi"/>
                <w:sz w:val="24"/>
                <w:szCs w:val="24"/>
              </w:rPr>
              <w:t>General jurisdiction</w:t>
            </w:r>
          </w:p>
        </w:tc>
        <w:tc>
          <w:tcPr>
            <w:tcW w:w="1547" w:type="dxa"/>
          </w:tcPr>
          <w:p w14:paraId="685F8A65" w14:textId="3357E27F" w:rsidR="007B0CBE" w:rsidRPr="00537DA8" w:rsidRDefault="0063669D">
            <w:pPr>
              <w:rPr>
                <w:rFonts w:asciiTheme="majorBidi" w:hAnsiTheme="majorBidi" w:cstheme="majorBidi"/>
                <w:sz w:val="24"/>
                <w:szCs w:val="24"/>
              </w:rPr>
            </w:pPr>
            <w:r>
              <w:rPr>
                <w:rFonts w:asciiTheme="majorBidi" w:hAnsiTheme="majorBidi" w:cstheme="majorBidi"/>
                <w:sz w:val="24"/>
                <w:szCs w:val="24"/>
              </w:rPr>
              <w:t>Web scraping</w:t>
            </w:r>
          </w:p>
        </w:tc>
        <w:tc>
          <w:tcPr>
            <w:tcW w:w="1599" w:type="dxa"/>
          </w:tcPr>
          <w:p w14:paraId="344D2281" w14:textId="28CB4B85" w:rsidR="007B0CBE" w:rsidRPr="00537DA8" w:rsidRDefault="0063669D">
            <w:pPr>
              <w:rPr>
                <w:rFonts w:asciiTheme="majorBidi" w:hAnsiTheme="majorBidi" w:cstheme="majorBidi"/>
                <w:sz w:val="24"/>
                <w:szCs w:val="24"/>
              </w:rPr>
            </w:pPr>
            <w:r>
              <w:rPr>
                <w:rFonts w:asciiTheme="majorBidi" w:hAnsiTheme="majorBidi" w:cstheme="majorBidi"/>
                <w:sz w:val="24"/>
                <w:szCs w:val="24"/>
              </w:rPr>
              <w:t>Associate Civil</w:t>
            </w:r>
          </w:p>
        </w:tc>
        <w:tc>
          <w:tcPr>
            <w:tcW w:w="1541" w:type="dxa"/>
          </w:tcPr>
          <w:p w14:paraId="0E31723A" w14:textId="0129F32B" w:rsidR="007B0CBE" w:rsidRPr="00537DA8" w:rsidRDefault="00CE7BE3">
            <w:pPr>
              <w:rPr>
                <w:rFonts w:asciiTheme="majorBidi" w:hAnsiTheme="majorBidi" w:cstheme="majorBidi"/>
                <w:sz w:val="24"/>
                <w:szCs w:val="24"/>
              </w:rPr>
            </w:pPr>
            <w:r>
              <w:rPr>
                <w:rFonts w:asciiTheme="majorBidi" w:hAnsiTheme="majorBidi" w:cstheme="majorBidi"/>
                <w:sz w:val="24"/>
                <w:szCs w:val="24"/>
              </w:rPr>
              <w:t>$5,000 to $25,000</w:t>
            </w:r>
          </w:p>
        </w:tc>
      </w:tr>
      <w:tr w:rsidR="007B0CBE" w:rsidRPr="00537DA8" w14:paraId="6C405247" w14:textId="77777777" w:rsidTr="002C08E3">
        <w:tc>
          <w:tcPr>
            <w:tcW w:w="1555" w:type="dxa"/>
          </w:tcPr>
          <w:p w14:paraId="546DAF01" w14:textId="77777777" w:rsidR="007B0CBE" w:rsidRPr="00537DA8" w:rsidRDefault="004E25EC">
            <w:pPr>
              <w:rPr>
                <w:rFonts w:asciiTheme="majorBidi" w:hAnsiTheme="majorBidi" w:cstheme="majorBidi"/>
                <w:sz w:val="24"/>
                <w:szCs w:val="24"/>
              </w:rPr>
            </w:pPr>
            <w:r w:rsidRPr="00537DA8">
              <w:rPr>
                <w:rFonts w:asciiTheme="majorBidi" w:hAnsiTheme="majorBidi" w:cstheme="majorBidi"/>
                <w:sz w:val="24"/>
                <w:szCs w:val="24"/>
              </w:rPr>
              <w:t>St. Louis City (Missouri)</w:t>
            </w:r>
          </w:p>
        </w:tc>
        <w:tc>
          <w:tcPr>
            <w:tcW w:w="1557" w:type="dxa"/>
          </w:tcPr>
          <w:p w14:paraId="0EDF8A4A" w14:textId="0D88FFC1" w:rsidR="007B0CBE" w:rsidRPr="00537DA8" w:rsidRDefault="0063669D">
            <w:pPr>
              <w:rPr>
                <w:rFonts w:asciiTheme="majorBidi" w:hAnsiTheme="majorBidi" w:cstheme="majorBidi"/>
                <w:sz w:val="24"/>
                <w:szCs w:val="24"/>
              </w:rPr>
            </w:pPr>
            <w:r>
              <w:rPr>
                <w:rFonts w:asciiTheme="majorBidi" w:hAnsiTheme="majorBidi" w:cstheme="majorBidi"/>
                <w:sz w:val="24"/>
                <w:szCs w:val="24"/>
              </w:rPr>
              <w:t>AC Suit on Account</w:t>
            </w:r>
          </w:p>
        </w:tc>
        <w:tc>
          <w:tcPr>
            <w:tcW w:w="1551" w:type="dxa"/>
          </w:tcPr>
          <w:p w14:paraId="30C8F2F4" w14:textId="3D07341D" w:rsidR="007B0CBE" w:rsidRPr="00537DA8" w:rsidRDefault="0063669D">
            <w:pPr>
              <w:rPr>
                <w:rFonts w:asciiTheme="majorBidi" w:hAnsiTheme="majorBidi" w:cstheme="majorBidi"/>
                <w:sz w:val="24"/>
                <w:szCs w:val="24"/>
              </w:rPr>
            </w:pPr>
            <w:r>
              <w:rPr>
                <w:rFonts w:asciiTheme="majorBidi" w:hAnsiTheme="majorBidi" w:cstheme="majorBidi"/>
                <w:sz w:val="24"/>
                <w:szCs w:val="24"/>
              </w:rPr>
              <w:t>General jurisdiction</w:t>
            </w:r>
          </w:p>
        </w:tc>
        <w:tc>
          <w:tcPr>
            <w:tcW w:w="1547" w:type="dxa"/>
          </w:tcPr>
          <w:p w14:paraId="281D4BB7" w14:textId="525D9E9D" w:rsidR="007B0CBE" w:rsidRPr="00537DA8" w:rsidRDefault="0063669D">
            <w:pPr>
              <w:rPr>
                <w:rFonts w:asciiTheme="majorBidi" w:hAnsiTheme="majorBidi" w:cstheme="majorBidi"/>
                <w:sz w:val="24"/>
                <w:szCs w:val="24"/>
              </w:rPr>
            </w:pPr>
            <w:r>
              <w:rPr>
                <w:rFonts w:asciiTheme="majorBidi" w:hAnsiTheme="majorBidi" w:cstheme="majorBidi"/>
                <w:sz w:val="24"/>
                <w:szCs w:val="24"/>
              </w:rPr>
              <w:t>Web scraping</w:t>
            </w:r>
          </w:p>
        </w:tc>
        <w:tc>
          <w:tcPr>
            <w:tcW w:w="1599" w:type="dxa"/>
          </w:tcPr>
          <w:p w14:paraId="06EE737E" w14:textId="346C5CE7" w:rsidR="007B0CBE" w:rsidRPr="00537DA8" w:rsidRDefault="0063669D">
            <w:pPr>
              <w:rPr>
                <w:rFonts w:asciiTheme="majorBidi" w:hAnsiTheme="majorBidi" w:cstheme="majorBidi"/>
                <w:sz w:val="24"/>
                <w:szCs w:val="24"/>
              </w:rPr>
            </w:pPr>
            <w:r>
              <w:rPr>
                <w:rFonts w:asciiTheme="majorBidi" w:hAnsiTheme="majorBidi" w:cstheme="majorBidi"/>
                <w:sz w:val="24"/>
                <w:szCs w:val="24"/>
              </w:rPr>
              <w:t>Associate Civil</w:t>
            </w:r>
          </w:p>
        </w:tc>
        <w:tc>
          <w:tcPr>
            <w:tcW w:w="1541" w:type="dxa"/>
          </w:tcPr>
          <w:p w14:paraId="04D14B3F" w14:textId="0576B9C8" w:rsidR="007B0CBE" w:rsidRPr="00537DA8" w:rsidRDefault="00CE7BE3">
            <w:pPr>
              <w:rPr>
                <w:rFonts w:asciiTheme="majorBidi" w:hAnsiTheme="majorBidi" w:cstheme="majorBidi"/>
                <w:sz w:val="24"/>
                <w:szCs w:val="24"/>
              </w:rPr>
            </w:pPr>
            <w:r>
              <w:rPr>
                <w:rFonts w:asciiTheme="majorBidi" w:hAnsiTheme="majorBidi" w:cstheme="majorBidi"/>
                <w:sz w:val="24"/>
                <w:szCs w:val="24"/>
              </w:rPr>
              <w:t>$5,000 to $25,000</w:t>
            </w:r>
          </w:p>
        </w:tc>
      </w:tr>
      <w:tr w:rsidR="004E25EC" w:rsidRPr="00537DA8" w14:paraId="6AD961BF" w14:textId="77777777" w:rsidTr="002C08E3">
        <w:tc>
          <w:tcPr>
            <w:tcW w:w="1555" w:type="dxa"/>
          </w:tcPr>
          <w:p w14:paraId="7AA155F1" w14:textId="77777777" w:rsidR="004E25EC" w:rsidRPr="00537DA8" w:rsidRDefault="004E25EC">
            <w:pPr>
              <w:rPr>
                <w:rFonts w:asciiTheme="majorBidi" w:hAnsiTheme="majorBidi" w:cstheme="majorBidi"/>
                <w:sz w:val="24"/>
                <w:szCs w:val="24"/>
              </w:rPr>
            </w:pPr>
            <w:r w:rsidRPr="00537DA8">
              <w:rPr>
                <w:rFonts w:asciiTheme="majorBidi" w:hAnsiTheme="majorBidi" w:cstheme="majorBidi"/>
                <w:sz w:val="24"/>
                <w:szCs w:val="24"/>
              </w:rPr>
              <w:t>Jackson County (Missouri)</w:t>
            </w:r>
          </w:p>
        </w:tc>
        <w:tc>
          <w:tcPr>
            <w:tcW w:w="1557" w:type="dxa"/>
          </w:tcPr>
          <w:p w14:paraId="1A6AEAFA" w14:textId="28CB13BE" w:rsidR="004E25EC" w:rsidRPr="00537DA8" w:rsidRDefault="0063669D">
            <w:pPr>
              <w:rPr>
                <w:rFonts w:asciiTheme="majorBidi" w:hAnsiTheme="majorBidi" w:cstheme="majorBidi"/>
                <w:sz w:val="24"/>
                <w:szCs w:val="24"/>
              </w:rPr>
            </w:pPr>
            <w:r>
              <w:rPr>
                <w:rFonts w:asciiTheme="majorBidi" w:hAnsiTheme="majorBidi" w:cstheme="majorBidi"/>
                <w:sz w:val="24"/>
                <w:szCs w:val="24"/>
              </w:rPr>
              <w:t>AC Suit on Account</w:t>
            </w:r>
          </w:p>
        </w:tc>
        <w:tc>
          <w:tcPr>
            <w:tcW w:w="1551" w:type="dxa"/>
          </w:tcPr>
          <w:p w14:paraId="12C52601" w14:textId="1A462E00" w:rsidR="004E25EC" w:rsidRPr="00537DA8" w:rsidRDefault="0063669D">
            <w:pPr>
              <w:rPr>
                <w:rFonts w:asciiTheme="majorBidi" w:hAnsiTheme="majorBidi" w:cstheme="majorBidi"/>
                <w:sz w:val="24"/>
                <w:szCs w:val="24"/>
              </w:rPr>
            </w:pPr>
            <w:r>
              <w:rPr>
                <w:rFonts w:asciiTheme="majorBidi" w:hAnsiTheme="majorBidi" w:cstheme="majorBidi"/>
                <w:sz w:val="24"/>
                <w:szCs w:val="24"/>
              </w:rPr>
              <w:t>General jurisdiction</w:t>
            </w:r>
          </w:p>
        </w:tc>
        <w:tc>
          <w:tcPr>
            <w:tcW w:w="1547" w:type="dxa"/>
          </w:tcPr>
          <w:p w14:paraId="304FBC25" w14:textId="5A3A07E6" w:rsidR="004E25EC" w:rsidRPr="00537DA8" w:rsidRDefault="0063669D">
            <w:pPr>
              <w:rPr>
                <w:rFonts w:asciiTheme="majorBidi" w:hAnsiTheme="majorBidi" w:cstheme="majorBidi"/>
                <w:sz w:val="24"/>
                <w:szCs w:val="24"/>
              </w:rPr>
            </w:pPr>
            <w:r>
              <w:rPr>
                <w:rFonts w:asciiTheme="majorBidi" w:hAnsiTheme="majorBidi" w:cstheme="majorBidi"/>
                <w:sz w:val="24"/>
                <w:szCs w:val="24"/>
              </w:rPr>
              <w:t>Web scraping</w:t>
            </w:r>
          </w:p>
        </w:tc>
        <w:tc>
          <w:tcPr>
            <w:tcW w:w="1599" w:type="dxa"/>
          </w:tcPr>
          <w:p w14:paraId="7DF1B1BA" w14:textId="074402D7" w:rsidR="004E25EC" w:rsidRPr="00537DA8" w:rsidRDefault="0063669D">
            <w:pPr>
              <w:rPr>
                <w:rFonts w:asciiTheme="majorBidi" w:hAnsiTheme="majorBidi" w:cstheme="majorBidi"/>
                <w:sz w:val="24"/>
                <w:szCs w:val="24"/>
              </w:rPr>
            </w:pPr>
            <w:r>
              <w:rPr>
                <w:rFonts w:asciiTheme="majorBidi" w:hAnsiTheme="majorBidi" w:cstheme="majorBidi"/>
                <w:sz w:val="24"/>
                <w:szCs w:val="24"/>
              </w:rPr>
              <w:t>Associate Civil</w:t>
            </w:r>
          </w:p>
        </w:tc>
        <w:tc>
          <w:tcPr>
            <w:tcW w:w="1541" w:type="dxa"/>
          </w:tcPr>
          <w:p w14:paraId="3C3C280D" w14:textId="36C1E388" w:rsidR="004E25EC" w:rsidRPr="00537DA8" w:rsidRDefault="00CE7BE3">
            <w:pPr>
              <w:rPr>
                <w:rFonts w:asciiTheme="majorBidi" w:hAnsiTheme="majorBidi" w:cstheme="majorBidi"/>
                <w:sz w:val="24"/>
                <w:szCs w:val="24"/>
              </w:rPr>
            </w:pPr>
            <w:r>
              <w:rPr>
                <w:rFonts w:asciiTheme="majorBidi" w:hAnsiTheme="majorBidi" w:cstheme="majorBidi"/>
                <w:sz w:val="24"/>
                <w:szCs w:val="24"/>
              </w:rPr>
              <w:t>$5,000 to $25,000</w:t>
            </w:r>
          </w:p>
        </w:tc>
      </w:tr>
      <w:tr w:rsidR="004E25EC" w:rsidRPr="00537DA8" w14:paraId="20B65F64" w14:textId="77777777" w:rsidTr="002C08E3">
        <w:tc>
          <w:tcPr>
            <w:tcW w:w="1555" w:type="dxa"/>
          </w:tcPr>
          <w:p w14:paraId="3087D339" w14:textId="77777777" w:rsidR="004E25EC" w:rsidRPr="00537DA8" w:rsidRDefault="004E25EC">
            <w:pPr>
              <w:rPr>
                <w:rFonts w:asciiTheme="majorBidi" w:hAnsiTheme="majorBidi" w:cstheme="majorBidi"/>
                <w:sz w:val="24"/>
                <w:szCs w:val="24"/>
              </w:rPr>
            </w:pPr>
            <w:r w:rsidRPr="00537DA8">
              <w:rPr>
                <w:rFonts w:asciiTheme="majorBidi" w:hAnsiTheme="majorBidi" w:cstheme="majorBidi"/>
                <w:sz w:val="24"/>
                <w:szCs w:val="24"/>
              </w:rPr>
              <w:t>St. Charles County (Missouri)</w:t>
            </w:r>
          </w:p>
        </w:tc>
        <w:tc>
          <w:tcPr>
            <w:tcW w:w="1557" w:type="dxa"/>
          </w:tcPr>
          <w:p w14:paraId="65BF0ED7" w14:textId="00AEC53A" w:rsidR="004E25EC" w:rsidRPr="00537DA8" w:rsidRDefault="0063669D">
            <w:pPr>
              <w:rPr>
                <w:rFonts w:asciiTheme="majorBidi" w:hAnsiTheme="majorBidi" w:cstheme="majorBidi"/>
                <w:sz w:val="24"/>
                <w:szCs w:val="24"/>
              </w:rPr>
            </w:pPr>
            <w:r>
              <w:rPr>
                <w:rFonts w:asciiTheme="majorBidi" w:hAnsiTheme="majorBidi" w:cstheme="majorBidi"/>
                <w:sz w:val="24"/>
                <w:szCs w:val="24"/>
              </w:rPr>
              <w:t>AC Suit on Account</w:t>
            </w:r>
          </w:p>
        </w:tc>
        <w:tc>
          <w:tcPr>
            <w:tcW w:w="1551" w:type="dxa"/>
          </w:tcPr>
          <w:p w14:paraId="6DA945D7" w14:textId="11B75EA3" w:rsidR="004E25EC" w:rsidRPr="00537DA8" w:rsidRDefault="0063669D">
            <w:pPr>
              <w:rPr>
                <w:rFonts w:asciiTheme="majorBidi" w:hAnsiTheme="majorBidi" w:cstheme="majorBidi"/>
                <w:sz w:val="24"/>
                <w:szCs w:val="24"/>
              </w:rPr>
            </w:pPr>
            <w:r>
              <w:rPr>
                <w:rFonts w:asciiTheme="majorBidi" w:hAnsiTheme="majorBidi" w:cstheme="majorBidi"/>
                <w:sz w:val="24"/>
                <w:szCs w:val="24"/>
              </w:rPr>
              <w:t>General jurisdiction</w:t>
            </w:r>
          </w:p>
        </w:tc>
        <w:tc>
          <w:tcPr>
            <w:tcW w:w="1547" w:type="dxa"/>
          </w:tcPr>
          <w:p w14:paraId="11E92CFD" w14:textId="4230C017" w:rsidR="004E25EC" w:rsidRPr="00537DA8" w:rsidRDefault="0063669D">
            <w:pPr>
              <w:rPr>
                <w:rFonts w:asciiTheme="majorBidi" w:hAnsiTheme="majorBidi" w:cstheme="majorBidi"/>
                <w:sz w:val="24"/>
                <w:szCs w:val="24"/>
              </w:rPr>
            </w:pPr>
            <w:r>
              <w:rPr>
                <w:rFonts w:asciiTheme="majorBidi" w:hAnsiTheme="majorBidi" w:cstheme="majorBidi"/>
                <w:sz w:val="24"/>
                <w:szCs w:val="24"/>
              </w:rPr>
              <w:t>Web scraping</w:t>
            </w:r>
          </w:p>
        </w:tc>
        <w:tc>
          <w:tcPr>
            <w:tcW w:w="1599" w:type="dxa"/>
          </w:tcPr>
          <w:p w14:paraId="396F9E55" w14:textId="662EAF85" w:rsidR="004E25EC" w:rsidRPr="00537DA8" w:rsidRDefault="0063669D">
            <w:pPr>
              <w:rPr>
                <w:rFonts w:asciiTheme="majorBidi" w:hAnsiTheme="majorBidi" w:cstheme="majorBidi"/>
                <w:sz w:val="24"/>
                <w:szCs w:val="24"/>
              </w:rPr>
            </w:pPr>
            <w:r>
              <w:rPr>
                <w:rFonts w:asciiTheme="majorBidi" w:hAnsiTheme="majorBidi" w:cstheme="majorBidi"/>
                <w:sz w:val="24"/>
                <w:szCs w:val="24"/>
              </w:rPr>
              <w:t>Associate Civil</w:t>
            </w:r>
          </w:p>
        </w:tc>
        <w:tc>
          <w:tcPr>
            <w:tcW w:w="1541" w:type="dxa"/>
          </w:tcPr>
          <w:p w14:paraId="0A19F41B" w14:textId="4742A2E3" w:rsidR="004E25EC" w:rsidRPr="00537DA8" w:rsidRDefault="00CE7BE3">
            <w:pPr>
              <w:rPr>
                <w:rFonts w:asciiTheme="majorBidi" w:hAnsiTheme="majorBidi" w:cstheme="majorBidi"/>
                <w:sz w:val="24"/>
                <w:szCs w:val="24"/>
              </w:rPr>
            </w:pPr>
            <w:r>
              <w:rPr>
                <w:rFonts w:asciiTheme="majorBidi" w:hAnsiTheme="majorBidi" w:cstheme="majorBidi"/>
                <w:sz w:val="24"/>
                <w:szCs w:val="24"/>
              </w:rPr>
              <w:t>$5,000 to $25,000</w:t>
            </w:r>
          </w:p>
        </w:tc>
      </w:tr>
      <w:tr w:rsidR="004E25EC" w:rsidRPr="00537DA8" w14:paraId="67DAB964" w14:textId="77777777" w:rsidTr="002C08E3">
        <w:tc>
          <w:tcPr>
            <w:tcW w:w="1555" w:type="dxa"/>
          </w:tcPr>
          <w:p w14:paraId="0F763FEB" w14:textId="77777777" w:rsidR="004E25EC" w:rsidRPr="00537DA8" w:rsidRDefault="004E25EC">
            <w:pPr>
              <w:rPr>
                <w:rFonts w:asciiTheme="majorBidi" w:hAnsiTheme="majorBidi" w:cstheme="majorBidi"/>
                <w:sz w:val="24"/>
                <w:szCs w:val="24"/>
              </w:rPr>
            </w:pPr>
            <w:r w:rsidRPr="00537DA8">
              <w:rPr>
                <w:rFonts w:asciiTheme="majorBidi" w:hAnsiTheme="majorBidi" w:cstheme="majorBidi"/>
                <w:sz w:val="24"/>
                <w:szCs w:val="24"/>
              </w:rPr>
              <w:t>Clay County (Missouri)</w:t>
            </w:r>
          </w:p>
        </w:tc>
        <w:tc>
          <w:tcPr>
            <w:tcW w:w="1557" w:type="dxa"/>
          </w:tcPr>
          <w:p w14:paraId="467EE3E0" w14:textId="2DF0D22D" w:rsidR="004E25EC" w:rsidRPr="00537DA8" w:rsidRDefault="0063669D">
            <w:pPr>
              <w:rPr>
                <w:rFonts w:asciiTheme="majorBidi" w:hAnsiTheme="majorBidi" w:cstheme="majorBidi"/>
                <w:sz w:val="24"/>
                <w:szCs w:val="24"/>
              </w:rPr>
            </w:pPr>
            <w:r>
              <w:rPr>
                <w:rFonts w:asciiTheme="majorBidi" w:hAnsiTheme="majorBidi" w:cstheme="majorBidi"/>
                <w:sz w:val="24"/>
                <w:szCs w:val="24"/>
              </w:rPr>
              <w:t>AC Suit on Account</w:t>
            </w:r>
          </w:p>
        </w:tc>
        <w:tc>
          <w:tcPr>
            <w:tcW w:w="1551" w:type="dxa"/>
          </w:tcPr>
          <w:p w14:paraId="0CF8E97C" w14:textId="379090D0" w:rsidR="004E25EC" w:rsidRPr="00537DA8" w:rsidRDefault="0063669D">
            <w:pPr>
              <w:rPr>
                <w:rFonts w:asciiTheme="majorBidi" w:hAnsiTheme="majorBidi" w:cstheme="majorBidi"/>
                <w:sz w:val="24"/>
                <w:szCs w:val="24"/>
              </w:rPr>
            </w:pPr>
            <w:r>
              <w:rPr>
                <w:rFonts w:asciiTheme="majorBidi" w:hAnsiTheme="majorBidi" w:cstheme="majorBidi"/>
                <w:sz w:val="24"/>
                <w:szCs w:val="24"/>
              </w:rPr>
              <w:t>General jurisdiction</w:t>
            </w:r>
          </w:p>
        </w:tc>
        <w:tc>
          <w:tcPr>
            <w:tcW w:w="1547" w:type="dxa"/>
          </w:tcPr>
          <w:p w14:paraId="4421FD1C" w14:textId="0B22D7D5" w:rsidR="004E25EC" w:rsidRPr="00537DA8" w:rsidRDefault="0063669D">
            <w:pPr>
              <w:rPr>
                <w:rFonts w:asciiTheme="majorBidi" w:hAnsiTheme="majorBidi" w:cstheme="majorBidi"/>
                <w:sz w:val="24"/>
                <w:szCs w:val="24"/>
              </w:rPr>
            </w:pPr>
            <w:r>
              <w:rPr>
                <w:rFonts w:asciiTheme="majorBidi" w:hAnsiTheme="majorBidi" w:cstheme="majorBidi"/>
                <w:sz w:val="24"/>
                <w:szCs w:val="24"/>
              </w:rPr>
              <w:t>Web scraping</w:t>
            </w:r>
          </w:p>
        </w:tc>
        <w:tc>
          <w:tcPr>
            <w:tcW w:w="1599" w:type="dxa"/>
          </w:tcPr>
          <w:p w14:paraId="66F7E473" w14:textId="02762929" w:rsidR="004E25EC" w:rsidRPr="00537DA8" w:rsidRDefault="0063669D">
            <w:pPr>
              <w:rPr>
                <w:rFonts w:asciiTheme="majorBidi" w:hAnsiTheme="majorBidi" w:cstheme="majorBidi"/>
                <w:sz w:val="24"/>
                <w:szCs w:val="24"/>
              </w:rPr>
            </w:pPr>
            <w:r>
              <w:rPr>
                <w:rFonts w:asciiTheme="majorBidi" w:hAnsiTheme="majorBidi" w:cstheme="majorBidi"/>
                <w:sz w:val="24"/>
                <w:szCs w:val="24"/>
              </w:rPr>
              <w:t>Associate Civil</w:t>
            </w:r>
          </w:p>
        </w:tc>
        <w:tc>
          <w:tcPr>
            <w:tcW w:w="1541" w:type="dxa"/>
          </w:tcPr>
          <w:p w14:paraId="4F040258" w14:textId="626FA712" w:rsidR="004E25EC" w:rsidRPr="00537DA8" w:rsidRDefault="00CE7BE3">
            <w:pPr>
              <w:rPr>
                <w:rFonts w:asciiTheme="majorBidi" w:hAnsiTheme="majorBidi" w:cstheme="majorBidi"/>
                <w:sz w:val="24"/>
                <w:szCs w:val="24"/>
              </w:rPr>
            </w:pPr>
            <w:r>
              <w:rPr>
                <w:rFonts w:asciiTheme="majorBidi" w:hAnsiTheme="majorBidi" w:cstheme="majorBidi"/>
                <w:sz w:val="24"/>
                <w:szCs w:val="24"/>
              </w:rPr>
              <w:t>$5,000 to $25,000</w:t>
            </w:r>
          </w:p>
        </w:tc>
      </w:tr>
      <w:tr w:rsidR="004E25EC" w:rsidRPr="00537DA8" w14:paraId="2E4C3A14" w14:textId="77777777" w:rsidTr="002C08E3">
        <w:tc>
          <w:tcPr>
            <w:tcW w:w="1555" w:type="dxa"/>
          </w:tcPr>
          <w:p w14:paraId="4D071FD9" w14:textId="77777777" w:rsidR="004E25EC" w:rsidRPr="00537DA8" w:rsidRDefault="004E25EC">
            <w:pPr>
              <w:rPr>
                <w:rFonts w:asciiTheme="majorBidi" w:hAnsiTheme="majorBidi" w:cstheme="majorBidi"/>
                <w:sz w:val="24"/>
                <w:szCs w:val="24"/>
              </w:rPr>
            </w:pPr>
            <w:r w:rsidRPr="00537DA8">
              <w:rPr>
                <w:rFonts w:asciiTheme="majorBidi" w:hAnsiTheme="majorBidi" w:cstheme="majorBidi"/>
                <w:sz w:val="24"/>
                <w:szCs w:val="24"/>
              </w:rPr>
              <w:t>North Dakota</w:t>
            </w:r>
          </w:p>
        </w:tc>
        <w:tc>
          <w:tcPr>
            <w:tcW w:w="1557" w:type="dxa"/>
          </w:tcPr>
          <w:p w14:paraId="255D9E9A" w14:textId="2D1C3E03" w:rsidR="004E25EC" w:rsidRPr="00537DA8" w:rsidRDefault="0063669D">
            <w:pPr>
              <w:rPr>
                <w:rFonts w:asciiTheme="majorBidi" w:hAnsiTheme="majorBidi" w:cstheme="majorBidi"/>
                <w:sz w:val="24"/>
                <w:szCs w:val="24"/>
              </w:rPr>
            </w:pPr>
            <w:r>
              <w:rPr>
                <w:rFonts w:asciiTheme="majorBidi" w:hAnsiTheme="majorBidi" w:cstheme="majorBidi"/>
                <w:sz w:val="24"/>
                <w:szCs w:val="24"/>
              </w:rPr>
              <w:t>Contract / Collection</w:t>
            </w:r>
          </w:p>
        </w:tc>
        <w:tc>
          <w:tcPr>
            <w:tcW w:w="1551" w:type="dxa"/>
          </w:tcPr>
          <w:p w14:paraId="139A3A76" w14:textId="04173438" w:rsidR="004E25EC" w:rsidRPr="00537DA8" w:rsidRDefault="0063669D">
            <w:pPr>
              <w:rPr>
                <w:rFonts w:asciiTheme="majorBidi" w:hAnsiTheme="majorBidi" w:cstheme="majorBidi"/>
                <w:sz w:val="24"/>
                <w:szCs w:val="24"/>
              </w:rPr>
            </w:pPr>
            <w:r>
              <w:rPr>
                <w:rFonts w:asciiTheme="majorBidi" w:hAnsiTheme="majorBidi" w:cstheme="majorBidi"/>
                <w:sz w:val="24"/>
                <w:szCs w:val="24"/>
              </w:rPr>
              <w:t>General jurisdiction</w:t>
            </w:r>
          </w:p>
        </w:tc>
        <w:tc>
          <w:tcPr>
            <w:tcW w:w="1547" w:type="dxa"/>
          </w:tcPr>
          <w:p w14:paraId="1EC18368" w14:textId="1987D24B" w:rsidR="004E25EC" w:rsidRPr="00537DA8" w:rsidRDefault="0063669D">
            <w:pPr>
              <w:rPr>
                <w:rFonts w:asciiTheme="majorBidi" w:hAnsiTheme="majorBidi" w:cstheme="majorBidi"/>
                <w:sz w:val="24"/>
                <w:szCs w:val="24"/>
              </w:rPr>
            </w:pPr>
            <w:r>
              <w:rPr>
                <w:rFonts w:asciiTheme="majorBidi" w:hAnsiTheme="majorBidi" w:cstheme="majorBidi"/>
                <w:sz w:val="24"/>
                <w:szCs w:val="24"/>
              </w:rPr>
              <w:t>Web scraping</w:t>
            </w:r>
          </w:p>
        </w:tc>
        <w:tc>
          <w:tcPr>
            <w:tcW w:w="1599" w:type="dxa"/>
          </w:tcPr>
          <w:p w14:paraId="00DAEBA6" w14:textId="19598957" w:rsidR="004E25EC" w:rsidRPr="00537DA8" w:rsidRDefault="00CE7BE3">
            <w:pPr>
              <w:rPr>
                <w:rFonts w:asciiTheme="majorBidi" w:hAnsiTheme="majorBidi" w:cstheme="majorBidi"/>
                <w:sz w:val="24"/>
                <w:szCs w:val="24"/>
              </w:rPr>
            </w:pPr>
            <w:r>
              <w:rPr>
                <w:rFonts w:asciiTheme="majorBidi" w:hAnsiTheme="majorBidi" w:cstheme="majorBidi"/>
                <w:sz w:val="24"/>
                <w:szCs w:val="24"/>
              </w:rPr>
              <w:t>District Civil</w:t>
            </w:r>
          </w:p>
        </w:tc>
        <w:tc>
          <w:tcPr>
            <w:tcW w:w="1541" w:type="dxa"/>
          </w:tcPr>
          <w:p w14:paraId="698F01FD" w14:textId="084B9231" w:rsidR="004E25EC" w:rsidRPr="00537DA8" w:rsidRDefault="00CE7BE3">
            <w:pPr>
              <w:rPr>
                <w:rFonts w:asciiTheme="majorBidi" w:hAnsiTheme="majorBidi" w:cstheme="majorBidi"/>
                <w:sz w:val="24"/>
                <w:szCs w:val="24"/>
              </w:rPr>
            </w:pPr>
            <w:r>
              <w:rPr>
                <w:rFonts w:asciiTheme="majorBidi" w:hAnsiTheme="majorBidi" w:cstheme="majorBidi"/>
                <w:sz w:val="24"/>
                <w:szCs w:val="24"/>
              </w:rPr>
              <w:t>Above $15,000</w:t>
            </w:r>
          </w:p>
        </w:tc>
      </w:tr>
      <w:tr w:rsidR="004E25EC" w:rsidRPr="00537DA8" w14:paraId="4AF01894" w14:textId="77777777" w:rsidTr="002C08E3">
        <w:tc>
          <w:tcPr>
            <w:tcW w:w="1555" w:type="dxa"/>
          </w:tcPr>
          <w:p w14:paraId="3D5CD72D" w14:textId="77777777" w:rsidR="004E25EC" w:rsidRPr="00537DA8" w:rsidRDefault="004E25EC">
            <w:pPr>
              <w:rPr>
                <w:rFonts w:asciiTheme="majorBidi" w:hAnsiTheme="majorBidi" w:cstheme="majorBidi"/>
                <w:sz w:val="24"/>
                <w:szCs w:val="24"/>
              </w:rPr>
            </w:pPr>
            <w:r w:rsidRPr="00537DA8">
              <w:rPr>
                <w:rFonts w:asciiTheme="majorBidi" w:hAnsiTheme="majorBidi" w:cstheme="majorBidi"/>
                <w:sz w:val="24"/>
                <w:szCs w:val="24"/>
              </w:rPr>
              <w:t>Harris County (Texas)</w:t>
            </w:r>
          </w:p>
        </w:tc>
        <w:tc>
          <w:tcPr>
            <w:tcW w:w="1557" w:type="dxa"/>
          </w:tcPr>
          <w:p w14:paraId="2DB79EE2" w14:textId="77777777" w:rsidR="004E25EC" w:rsidRPr="00537DA8" w:rsidRDefault="004E25EC">
            <w:pPr>
              <w:rPr>
                <w:rFonts w:asciiTheme="majorBidi" w:hAnsiTheme="majorBidi" w:cstheme="majorBidi"/>
                <w:sz w:val="24"/>
                <w:szCs w:val="24"/>
              </w:rPr>
            </w:pPr>
            <w:r w:rsidRPr="00537DA8">
              <w:rPr>
                <w:rFonts w:asciiTheme="majorBidi" w:hAnsiTheme="majorBidi" w:cstheme="majorBidi"/>
                <w:sz w:val="24"/>
                <w:szCs w:val="24"/>
              </w:rPr>
              <w:t>Debt Claim</w:t>
            </w:r>
          </w:p>
        </w:tc>
        <w:tc>
          <w:tcPr>
            <w:tcW w:w="1551" w:type="dxa"/>
          </w:tcPr>
          <w:p w14:paraId="78570D27" w14:textId="77777777" w:rsidR="004E25EC" w:rsidRPr="00537DA8" w:rsidRDefault="004E25EC">
            <w:pPr>
              <w:rPr>
                <w:rFonts w:asciiTheme="majorBidi" w:hAnsiTheme="majorBidi" w:cstheme="majorBidi"/>
                <w:sz w:val="24"/>
                <w:szCs w:val="24"/>
              </w:rPr>
            </w:pPr>
            <w:r w:rsidRPr="00537DA8">
              <w:rPr>
                <w:rFonts w:asciiTheme="majorBidi" w:hAnsiTheme="majorBidi" w:cstheme="majorBidi"/>
                <w:sz w:val="24"/>
                <w:szCs w:val="24"/>
              </w:rPr>
              <w:t>Limited jurisdiction</w:t>
            </w:r>
          </w:p>
        </w:tc>
        <w:tc>
          <w:tcPr>
            <w:tcW w:w="1547" w:type="dxa"/>
          </w:tcPr>
          <w:p w14:paraId="3EA09531" w14:textId="77777777" w:rsidR="004E25EC" w:rsidRPr="00537DA8" w:rsidRDefault="004E25EC">
            <w:pPr>
              <w:rPr>
                <w:rFonts w:asciiTheme="majorBidi" w:hAnsiTheme="majorBidi" w:cstheme="majorBidi"/>
                <w:sz w:val="24"/>
                <w:szCs w:val="24"/>
              </w:rPr>
            </w:pPr>
            <w:r w:rsidRPr="00537DA8">
              <w:rPr>
                <w:rFonts w:asciiTheme="majorBidi" w:hAnsiTheme="majorBidi" w:cstheme="majorBidi"/>
                <w:sz w:val="24"/>
                <w:szCs w:val="24"/>
              </w:rPr>
              <w:t>Public data extract</w:t>
            </w:r>
          </w:p>
        </w:tc>
        <w:tc>
          <w:tcPr>
            <w:tcW w:w="1599" w:type="dxa"/>
          </w:tcPr>
          <w:p w14:paraId="318854BD" w14:textId="77777777" w:rsidR="004E25EC" w:rsidRPr="00537DA8" w:rsidRDefault="004E25EC">
            <w:pPr>
              <w:rPr>
                <w:rFonts w:asciiTheme="majorBidi" w:hAnsiTheme="majorBidi" w:cstheme="majorBidi"/>
                <w:sz w:val="24"/>
                <w:szCs w:val="24"/>
              </w:rPr>
            </w:pPr>
            <w:r w:rsidRPr="00537DA8">
              <w:rPr>
                <w:rFonts w:asciiTheme="majorBidi" w:hAnsiTheme="majorBidi" w:cstheme="majorBidi"/>
                <w:sz w:val="24"/>
                <w:szCs w:val="24"/>
              </w:rPr>
              <w:t>Justice of the Peace</w:t>
            </w:r>
          </w:p>
        </w:tc>
        <w:tc>
          <w:tcPr>
            <w:tcW w:w="1541" w:type="dxa"/>
          </w:tcPr>
          <w:p w14:paraId="5627ABA1" w14:textId="7F0BB819" w:rsidR="004E25EC" w:rsidRPr="00537DA8" w:rsidRDefault="004E25EC">
            <w:pPr>
              <w:rPr>
                <w:rFonts w:asciiTheme="majorBidi" w:hAnsiTheme="majorBidi" w:cstheme="majorBidi"/>
                <w:sz w:val="24"/>
                <w:szCs w:val="24"/>
              </w:rPr>
            </w:pPr>
            <w:r w:rsidRPr="00537DA8">
              <w:rPr>
                <w:rFonts w:asciiTheme="majorBidi" w:hAnsiTheme="majorBidi" w:cstheme="majorBidi"/>
                <w:sz w:val="24"/>
                <w:szCs w:val="24"/>
              </w:rPr>
              <w:t>$20,000</w:t>
            </w:r>
            <w:r w:rsidR="00583F3C">
              <w:rPr>
                <w:rFonts w:asciiTheme="majorBidi" w:hAnsiTheme="majorBidi" w:cstheme="majorBidi"/>
                <w:sz w:val="24"/>
                <w:szCs w:val="24"/>
              </w:rPr>
              <w:t xml:space="preserve"> or less</w:t>
            </w:r>
          </w:p>
        </w:tc>
      </w:tr>
      <w:tr w:rsidR="004E25EC" w:rsidRPr="00537DA8" w14:paraId="4D77436F" w14:textId="77777777" w:rsidTr="002C08E3">
        <w:tc>
          <w:tcPr>
            <w:tcW w:w="1555" w:type="dxa"/>
          </w:tcPr>
          <w:p w14:paraId="77EBBE7A" w14:textId="77777777" w:rsidR="004E25EC" w:rsidRPr="00537DA8" w:rsidRDefault="004E25EC">
            <w:pPr>
              <w:rPr>
                <w:rFonts w:asciiTheme="majorBidi" w:hAnsiTheme="majorBidi" w:cstheme="majorBidi"/>
                <w:sz w:val="24"/>
                <w:szCs w:val="24"/>
              </w:rPr>
            </w:pPr>
            <w:r w:rsidRPr="00537DA8">
              <w:rPr>
                <w:rFonts w:asciiTheme="majorBidi" w:hAnsiTheme="majorBidi" w:cstheme="majorBidi"/>
                <w:sz w:val="24"/>
                <w:szCs w:val="24"/>
              </w:rPr>
              <w:t>Hamilton County (Ohio)</w:t>
            </w:r>
          </w:p>
        </w:tc>
        <w:tc>
          <w:tcPr>
            <w:tcW w:w="1557" w:type="dxa"/>
          </w:tcPr>
          <w:p w14:paraId="29F750EC" w14:textId="7CE5F7E3" w:rsidR="004E25EC" w:rsidRPr="00537DA8" w:rsidRDefault="007F1909">
            <w:pPr>
              <w:rPr>
                <w:rFonts w:asciiTheme="majorBidi" w:hAnsiTheme="majorBidi" w:cstheme="majorBidi"/>
                <w:sz w:val="24"/>
                <w:szCs w:val="24"/>
              </w:rPr>
            </w:pPr>
            <w:r>
              <w:rPr>
                <w:rFonts w:asciiTheme="majorBidi" w:hAnsiTheme="majorBidi" w:cstheme="majorBidi"/>
                <w:sz w:val="24"/>
                <w:szCs w:val="24"/>
              </w:rPr>
              <w:t>Contract or Money</w:t>
            </w:r>
          </w:p>
        </w:tc>
        <w:tc>
          <w:tcPr>
            <w:tcW w:w="1551" w:type="dxa"/>
          </w:tcPr>
          <w:p w14:paraId="0FE8384B" w14:textId="5A43B79D" w:rsidR="004E25EC" w:rsidRPr="00537DA8" w:rsidRDefault="007F1909">
            <w:pPr>
              <w:rPr>
                <w:rFonts w:asciiTheme="majorBidi" w:hAnsiTheme="majorBidi" w:cstheme="majorBidi"/>
                <w:sz w:val="24"/>
                <w:szCs w:val="24"/>
              </w:rPr>
            </w:pPr>
            <w:r>
              <w:rPr>
                <w:rFonts w:asciiTheme="majorBidi" w:hAnsiTheme="majorBidi" w:cstheme="majorBidi"/>
                <w:sz w:val="24"/>
                <w:szCs w:val="24"/>
              </w:rPr>
              <w:t>General jurisdiction</w:t>
            </w:r>
          </w:p>
        </w:tc>
        <w:tc>
          <w:tcPr>
            <w:tcW w:w="1547" w:type="dxa"/>
          </w:tcPr>
          <w:p w14:paraId="5AC43E75" w14:textId="10C2BC7A" w:rsidR="004E25EC" w:rsidRPr="00537DA8" w:rsidRDefault="007F1909">
            <w:pPr>
              <w:rPr>
                <w:rFonts w:asciiTheme="majorBidi" w:hAnsiTheme="majorBidi" w:cstheme="majorBidi"/>
                <w:sz w:val="24"/>
                <w:szCs w:val="24"/>
              </w:rPr>
            </w:pPr>
            <w:r>
              <w:rPr>
                <w:rFonts w:asciiTheme="majorBidi" w:hAnsiTheme="majorBidi" w:cstheme="majorBidi"/>
                <w:sz w:val="24"/>
                <w:szCs w:val="24"/>
              </w:rPr>
              <w:t>Web scraping</w:t>
            </w:r>
          </w:p>
        </w:tc>
        <w:tc>
          <w:tcPr>
            <w:tcW w:w="1599" w:type="dxa"/>
          </w:tcPr>
          <w:p w14:paraId="359CE499" w14:textId="4C4FB6F6" w:rsidR="004E25EC" w:rsidRPr="00537DA8" w:rsidRDefault="007F1909">
            <w:pPr>
              <w:rPr>
                <w:rFonts w:asciiTheme="majorBidi" w:hAnsiTheme="majorBidi" w:cstheme="majorBidi"/>
                <w:sz w:val="24"/>
                <w:szCs w:val="24"/>
              </w:rPr>
            </w:pPr>
            <w:r>
              <w:rPr>
                <w:rFonts w:asciiTheme="majorBidi" w:hAnsiTheme="majorBidi" w:cstheme="majorBidi"/>
                <w:sz w:val="24"/>
                <w:szCs w:val="24"/>
              </w:rPr>
              <w:t>Municipal Civil Court</w:t>
            </w:r>
          </w:p>
        </w:tc>
        <w:tc>
          <w:tcPr>
            <w:tcW w:w="1541" w:type="dxa"/>
          </w:tcPr>
          <w:p w14:paraId="5EFA901B" w14:textId="74E61E8F" w:rsidR="004E25EC" w:rsidRPr="00537DA8" w:rsidRDefault="007F1909">
            <w:pPr>
              <w:rPr>
                <w:rFonts w:asciiTheme="majorBidi" w:hAnsiTheme="majorBidi" w:cstheme="majorBidi"/>
                <w:sz w:val="24"/>
                <w:szCs w:val="24"/>
              </w:rPr>
            </w:pPr>
            <w:r>
              <w:rPr>
                <w:rFonts w:asciiTheme="majorBidi" w:hAnsiTheme="majorBidi" w:cstheme="majorBidi"/>
                <w:sz w:val="24"/>
                <w:szCs w:val="24"/>
              </w:rPr>
              <w:t>$500 to $15,000</w:t>
            </w:r>
          </w:p>
        </w:tc>
      </w:tr>
      <w:tr w:rsidR="004E25EC" w:rsidRPr="00537DA8" w14:paraId="612AEF3E" w14:textId="77777777" w:rsidTr="002C08E3">
        <w:tc>
          <w:tcPr>
            <w:tcW w:w="1555" w:type="dxa"/>
          </w:tcPr>
          <w:p w14:paraId="7362DB2E" w14:textId="77777777" w:rsidR="004E25EC" w:rsidRPr="00537DA8" w:rsidRDefault="004E25EC">
            <w:pPr>
              <w:rPr>
                <w:rFonts w:asciiTheme="majorBidi" w:hAnsiTheme="majorBidi" w:cstheme="majorBidi"/>
                <w:sz w:val="24"/>
                <w:szCs w:val="24"/>
              </w:rPr>
            </w:pPr>
            <w:r w:rsidRPr="00537DA8">
              <w:rPr>
                <w:rFonts w:asciiTheme="majorBidi" w:hAnsiTheme="majorBidi" w:cstheme="majorBidi"/>
                <w:sz w:val="24"/>
                <w:szCs w:val="24"/>
              </w:rPr>
              <w:t>Philadelphia County (PA)</w:t>
            </w:r>
          </w:p>
        </w:tc>
        <w:tc>
          <w:tcPr>
            <w:tcW w:w="1557" w:type="dxa"/>
          </w:tcPr>
          <w:p w14:paraId="327F5618" w14:textId="3D90486B" w:rsidR="004E25EC" w:rsidRPr="00537DA8" w:rsidRDefault="007F1909">
            <w:pPr>
              <w:rPr>
                <w:rFonts w:asciiTheme="majorBidi" w:hAnsiTheme="majorBidi" w:cstheme="majorBidi"/>
                <w:sz w:val="24"/>
                <w:szCs w:val="24"/>
              </w:rPr>
            </w:pPr>
            <w:r>
              <w:rPr>
                <w:rFonts w:asciiTheme="majorBidi" w:hAnsiTheme="majorBidi" w:cstheme="majorBidi"/>
                <w:sz w:val="24"/>
                <w:szCs w:val="24"/>
              </w:rPr>
              <w:t xml:space="preserve">Contract – Civil </w:t>
            </w:r>
          </w:p>
        </w:tc>
        <w:tc>
          <w:tcPr>
            <w:tcW w:w="1551" w:type="dxa"/>
          </w:tcPr>
          <w:p w14:paraId="5A169D3A" w14:textId="5D9F00FC" w:rsidR="004E25EC" w:rsidRPr="00537DA8" w:rsidRDefault="007F1909">
            <w:pPr>
              <w:rPr>
                <w:rFonts w:asciiTheme="majorBidi" w:hAnsiTheme="majorBidi" w:cstheme="majorBidi"/>
                <w:sz w:val="24"/>
                <w:szCs w:val="24"/>
              </w:rPr>
            </w:pPr>
            <w:r>
              <w:rPr>
                <w:rFonts w:asciiTheme="majorBidi" w:hAnsiTheme="majorBidi" w:cstheme="majorBidi"/>
                <w:sz w:val="24"/>
                <w:szCs w:val="24"/>
              </w:rPr>
              <w:t>Limited jurisdiction</w:t>
            </w:r>
          </w:p>
        </w:tc>
        <w:tc>
          <w:tcPr>
            <w:tcW w:w="1547" w:type="dxa"/>
          </w:tcPr>
          <w:p w14:paraId="309A90FD" w14:textId="184DA851" w:rsidR="004E25EC" w:rsidRPr="00537DA8" w:rsidRDefault="004E6C57">
            <w:pPr>
              <w:rPr>
                <w:rFonts w:asciiTheme="majorBidi" w:hAnsiTheme="majorBidi" w:cstheme="majorBidi"/>
                <w:sz w:val="24"/>
                <w:szCs w:val="24"/>
              </w:rPr>
            </w:pPr>
            <w:r>
              <w:rPr>
                <w:rFonts w:asciiTheme="majorBidi" w:hAnsiTheme="majorBidi" w:cstheme="majorBidi"/>
                <w:sz w:val="24"/>
                <w:szCs w:val="24"/>
              </w:rPr>
              <w:t>Legal aid</w:t>
            </w:r>
          </w:p>
        </w:tc>
        <w:tc>
          <w:tcPr>
            <w:tcW w:w="1599" w:type="dxa"/>
          </w:tcPr>
          <w:p w14:paraId="34B9085C" w14:textId="55B68662" w:rsidR="004E25EC" w:rsidRPr="00537DA8" w:rsidRDefault="007F1909">
            <w:pPr>
              <w:rPr>
                <w:rFonts w:asciiTheme="majorBidi" w:hAnsiTheme="majorBidi" w:cstheme="majorBidi"/>
                <w:sz w:val="24"/>
                <w:szCs w:val="24"/>
              </w:rPr>
            </w:pPr>
            <w:r>
              <w:rPr>
                <w:rFonts w:asciiTheme="majorBidi" w:hAnsiTheme="majorBidi" w:cstheme="majorBidi"/>
                <w:sz w:val="24"/>
                <w:szCs w:val="24"/>
              </w:rPr>
              <w:t>Municipal Court</w:t>
            </w:r>
          </w:p>
        </w:tc>
        <w:tc>
          <w:tcPr>
            <w:tcW w:w="1541" w:type="dxa"/>
          </w:tcPr>
          <w:p w14:paraId="39829215" w14:textId="5C4D8316" w:rsidR="004E25EC" w:rsidRPr="00537DA8" w:rsidRDefault="007F1909">
            <w:pPr>
              <w:rPr>
                <w:rFonts w:asciiTheme="majorBidi" w:hAnsiTheme="majorBidi" w:cstheme="majorBidi"/>
                <w:sz w:val="24"/>
                <w:szCs w:val="24"/>
              </w:rPr>
            </w:pPr>
            <w:r>
              <w:rPr>
                <w:rFonts w:asciiTheme="majorBidi" w:hAnsiTheme="majorBidi" w:cstheme="majorBidi"/>
                <w:sz w:val="24"/>
                <w:szCs w:val="24"/>
              </w:rPr>
              <w:t>$12,000</w:t>
            </w:r>
          </w:p>
        </w:tc>
      </w:tr>
    </w:tbl>
    <w:p w14:paraId="6837B472" w14:textId="77777777" w:rsidR="007B0CBE" w:rsidRPr="00A457B6" w:rsidRDefault="004E25EC">
      <w:pPr>
        <w:rPr>
          <w:rFonts w:asciiTheme="majorBidi" w:hAnsiTheme="majorBidi" w:cstheme="majorBidi"/>
          <w:b/>
          <w:bCs/>
          <w:sz w:val="24"/>
          <w:szCs w:val="24"/>
        </w:rPr>
      </w:pPr>
      <w:r w:rsidRPr="00A457B6">
        <w:rPr>
          <w:rFonts w:asciiTheme="majorBidi" w:hAnsiTheme="majorBidi" w:cstheme="majorBidi"/>
          <w:b/>
          <w:bCs/>
          <w:sz w:val="24"/>
          <w:szCs w:val="24"/>
        </w:rPr>
        <w:lastRenderedPageBreak/>
        <w:t>Data Collection Methods &amp; Jurisdictions</w:t>
      </w:r>
    </w:p>
    <w:p w14:paraId="3C1265D6" w14:textId="77777777" w:rsidR="004E25EC" w:rsidRPr="00537DA8" w:rsidRDefault="004E25EC">
      <w:pPr>
        <w:rPr>
          <w:rFonts w:asciiTheme="majorBidi" w:hAnsiTheme="majorBidi" w:cstheme="majorBidi"/>
          <w:sz w:val="24"/>
          <w:szCs w:val="24"/>
        </w:rPr>
      </w:pPr>
      <w:r w:rsidRPr="00537DA8">
        <w:rPr>
          <w:rFonts w:asciiTheme="majorBidi" w:hAnsiTheme="majorBidi" w:cstheme="majorBidi"/>
          <w:sz w:val="24"/>
          <w:szCs w:val="24"/>
        </w:rPr>
        <w:t>The data housed by the Debt Collection Lab are obtained through various methods, including data sharing agreements with the courts, public</w:t>
      </w:r>
      <w:r w:rsidR="009A6BE4" w:rsidRPr="00537DA8">
        <w:rPr>
          <w:rFonts w:asciiTheme="majorBidi" w:hAnsiTheme="majorBidi" w:cstheme="majorBidi"/>
          <w:sz w:val="24"/>
          <w:szCs w:val="24"/>
        </w:rPr>
        <w:t xml:space="preserve"> information act requests, publicly available data extracts, and web scraping. </w:t>
      </w:r>
    </w:p>
    <w:p w14:paraId="0BB5F20B" w14:textId="5FF29ACC" w:rsidR="009A6BE4" w:rsidRPr="00537DA8" w:rsidRDefault="009A6BE4">
      <w:pPr>
        <w:rPr>
          <w:rFonts w:asciiTheme="majorBidi" w:hAnsiTheme="majorBidi" w:cstheme="majorBidi"/>
          <w:sz w:val="24"/>
          <w:szCs w:val="24"/>
        </w:rPr>
      </w:pPr>
      <w:r w:rsidRPr="00537DA8">
        <w:rPr>
          <w:rFonts w:asciiTheme="majorBidi" w:hAnsiTheme="majorBidi" w:cstheme="majorBidi"/>
          <w:sz w:val="24"/>
          <w:szCs w:val="24"/>
        </w:rPr>
        <w:t>Data obtained by data sharing agreements and public information act requests are delivered specifically for the Debt Collection Lab in a machine-readable file format. Data obtained through publicly available data extracts are also obtained in a machine-readable file format. Data obtained through web scraping were collected through the publicly accessible web interface for the court and received additionally quality assurance checks for accuracy and timeliness. This includes checking case counts collected against case courts reported to a state court administrative office that publishes annual statistical reports, as well as verifying totals with Legal Services Corporation and others.</w:t>
      </w:r>
    </w:p>
    <w:p w14:paraId="5D5A1E81" w14:textId="5316036F" w:rsidR="009A6BE4" w:rsidRPr="00537DA8" w:rsidRDefault="009A6BE4">
      <w:pPr>
        <w:rPr>
          <w:rFonts w:asciiTheme="majorBidi" w:hAnsiTheme="majorBidi" w:cstheme="majorBidi"/>
          <w:sz w:val="24"/>
          <w:szCs w:val="24"/>
        </w:rPr>
      </w:pPr>
      <w:r w:rsidRPr="00537DA8">
        <w:rPr>
          <w:rFonts w:asciiTheme="majorBidi" w:hAnsiTheme="majorBidi" w:cstheme="majorBidi"/>
          <w:sz w:val="24"/>
          <w:szCs w:val="24"/>
        </w:rPr>
        <w:t xml:space="preserve">Because each jurisdiction has different laws and legal procedures, the data do not match up perfectly from state to state and sometimes jurisdiction to jurisdiction. However, to be included in the tracker, every case in the Debt Collection Lab tracker needs </w:t>
      </w:r>
      <w:r w:rsidR="00804409">
        <w:rPr>
          <w:rFonts w:asciiTheme="majorBidi" w:hAnsiTheme="majorBidi" w:cstheme="majorBidi"/>
          <w:sz w:val="24"/>
          <w:szCs w:val="24"/>
        </w:rPr>
        <w:t xml:space="preserve">to have common data elements as seen below. </w:t>
      </w:r>
    </w:p>
    <w:tbl>
      <w:tblPr>
        <w:tblStyle w:val="TableGrid"/>
        <w:tblW w:w="0" w:type="auto"/>
        <w:tblInd w:w="535" w:type="dxa"/>
        <w:tblLook w:val="04A0" w:firstRow="1" w:lastRow="0" w:firstColumn="1" w:lastColumn="0" w:noHBand="0" w:noVBand="1"/>
      </w:tblPr>
      <w:tblGrid>
        <w:gridCol w:w="4140"/>
        <w:gridCol w:w="3690"/>
      </w:tblGrid>
      <w:tr w:rsidR="009A6BE4" w:rsidRPr="00537DA8" w14:paraId="55394BD3" w14:textId="77777777" w:rsidTr="00545ECA">
        <w:tc>
          <w:tcPr>
            <w:tcW w:w="4140" w:type="dxa"/>
          </w:tcPr>
          <w:p w14:paraId="7E8D796A" w14:textId="1F4A43F2" w:rsidR="009A6BE4" w:rsidRPr="00545ECA" w:rsidRDefault="009A6BE4" w:rsidP="00545ECA">
            <w:pPr>
              <w:jc w:val="center"/>
              <w:rPr>
                <w:rFonts w:asciiTheme="majorBidi" w:hAnsiTheme="majorBidi" w:cstheme="majorBidi"/>
                <w:b/>
                <w:bCs/>
                <w:sz w:val="24"/>
                <w:szCs w:val="24"/>
              </w:rPr>
            </w:pPr>
            <w:r w:rsidRPr="00545ECA">
              <w:rPr>
                <w:rFonts w:asciiTheme="majorBidi" w:hAnsiTheme="majorBidi" w:cstheme="majorBidi"/>
                <w:b/>
                <w:bCs/>
                <w:sz w:val="24"/>
                <w:szCs w:val="24"/>
              </w:rPr>
              <w:t>Must Have</w:t>
            </w:r>
          </w:p>
        </w:tc>
        <w:tc>
          <w:tcPr>
            <w:tcW w:w="3690" w:type="dxa"/>
          </w:tcPr>
          <w:p w14:paraId="1477DBD6" w14:textId="0A317026" w:rsidR="009A6BE4" w:rsidRPr="00545ECA" w:rsidRDefault="009A6BE4" w:rsidP="00545ECA">
            <w:pPr>
              <w:jc w:val="center"/>
              <w:rPr>
                <w:rFonts w:asciiTheme="majorBidi" w:hAnsiTheme="majorBidi" w:cstheme="majorBidi"/>
                <w:b/>
                <w:bCs/>
                <w:sz w:val="24"/>
                <w:szCs w:val="24"/>
              </w:rPr>
            </w:pPr>
            <w:r w:rsidRPr="00545ECA">
              <w:rPr>
                <w:rFonts w:asciiTheme="majorBidi" w:hAnsiTheme="majorBidi" w:cstheme="majorBidi"/>
                <w:b/>
                <w:bCs/>
                <w:sz w:val="24"/>
                <w:szCs w:val="24"/>
              </w:rPr>
              <w:t>Nice to Have</w:t>
            </w:r>
          </w:p>
        </w:tc>
      </w:tr>
      <w:tr w:rsidR="009A6BE4" w:rsidRPr="00537DA8" w14:paraId="62DC89FB" w14:textId="77777777" w:rsidTr="00545ECA">
        <w:tc>
          <w:tcPr>
            <w:tcW w:w="4140" w:type="dxa"/>
          </w:tcPr>
          <w:p w14:paraId="121EC881" w14:textId="531CFA47" w:rsidR="009A6BE4" w:rsidRPr="00537DA8" w:rsidRDefault="009A6BE4" w:rsidP="009A6BE4">
            <w:pPr>
              <w:rPr>
                <w:rFonts w:asciiTheme="majorBidi" w:hAnsiTheme="majorBidi" w:cstheme="majorBidi"/>
                <w:sz w:val="24"/>
                <w:szCs w:val="24"/>
              </w:rPr>
            </w:pPr>
            <w:r w:rsidRPr="00537DA8">
              <w:rPr>
                <w:rFonts w:asciiTheme="majorBidi" w:hAnsiTheme="majorBidi" w:cstheme="majorBidi"/>
                <w:sz w:val="24"/>
                <w:szCs w:val="24"/>
              </w:rPr>
              <w:t>Case number</w:t>
            </w:r>
          </w:p>
        </w:tc>
        <w:tc>
          <w:tcPr>
            <w:tcW w:w="3690" w:type="dxa"/>
          </w:tcPr>
          <w:p w14:paraId="41FEB117" w14:textId="047D1ED9" w:rsidR="009A6BE4" w:rsidRPr="00537DA8" w:rsidRDefault="009A6BE4" w:rsidP="009A6BE4">
            <w:pPr>
              <w:rPr>
                <w:rFonts w:asciiTheme="majorBidi" w:hAnsiTheme="majorBidi" w:cstheme="majorBidi"/>
                <w:sz w:val="24"/>
                <w:szCs w:val="24"/>
              </w:rPr>
            </w:pPr>
            <w:r w:rsidRPr="00537DA8">
              <w:rPr>
                <w:rFonts w:asciiTheme="majorBidi" w:hAnsiTheme="majorBidi" w:cstheme="majorBidi"/>
                <w:sz w:val="24"/>
                <w:szCs w:val="24"/>
              </w:rPr>
              <w:t>Judgment amount</w:t>
            </w:r>
          </w:p>
        </w:tc>
      </w:tr>
      <w:tr w:rsidR="009A6BE4" w:rsidRPr="00537DA8" w14:paraId="7F0705D0" w14:textId="77777777" w:rsidTr="00545ECA">
        <w:tc>
          <w:tcPr>
            <w:tcW w:w="4140" w:type="dxa"/>
          </w:tcPr>
          <w:p w14:paraId="5144DBA1" w14:textId="38B9EA15" w:rsidR="009A6BE4" w:rsidRPr="00537DA8" w:rsidRDefault="009A6BE4" w:rsidP="009A6BE4">
            <w:pPr>
              <w:rPr>
                <w:rFonts w:asciiTheme="majorBidi" w:hAnsiTheme="majorBidi" w:cstheme="majorBidi"/>
                <w:sz w:val="24"/>
                <w:szCs w:val="24"/>
              </w:rPr>
            </w:pPr>
            <w:r w:rsidRPr="00537DA8">
              <w:rPr>
                <w:rFonts w:asciiTheme="majorBidi" w:hAnsiTheme="majorBidi" w:cstheme="majorBidi"/>
                <w:sz w:val="24"/>
                <w:szCs w:val="24"/>
              </w:rPr>
              <w:t>Case status</w:t>
            </w:r>
            <w:r w:rsidR="00545ECA">
              <w:rPr>
                <w:rFonts w:asciiTheme="majorBidi" w:hAnsiTheme="majorBidi" w:cstheme="majorBidi"/>
                <w:sz w:val="24"/>
                <w:szCs w:val="24"/>
              </w:rPr>
              <w:t xml:space="preserve"> / disposition</w:t>
            </w:r>
          </w:p>
        </w:tc>
        <w:tc>
          <w:tcPr>
            <w:tcW w:w="3690" w:type="dxa"/>
          </w:tcPr>
          <w:p w14:paraId="59AA8D99" w14:textId="703D563B" w:rsidR="009A6BE4" w:rsidRPr="00537DA8" w:rsidRDefault="009A6BE4" w:rsidP="009A6BE4">
            <w:pPr>
              <w:rPr>
                <w:rFonts w:asciiTheme="majorBidi" w:hAnsiTheme="majorBidi" w:cstheme="majorBidi"/>
                <w:sz w:val="24"/>
                <w:szCs w:val="24"/>
              </w:rPr>
            </w:pPr>
            <w:r w:rsidRPr="00537DA8">
              <w:rPr>
                <w:rFonts w:asciiTheme="majorBidi" w:hAnsiTheme="majorBidi" w:cstheme="majorBidi"/>
                <w:sz w:val="24"/>
                <w:szCs w:val="24"/>
              </w:rPr>
              <w:t>Garnishment details</w:t>
            </w:r>
          </w:p>
        </w:tc>
      </w:tr>
      <w:tr w:rsidR="009A6BE4" w:rsidRPr="00537DA8" w14:paraId="33EA1AA9" w14:textId="77777777" w:rsidTr="00545ECA">
        <w:tc>
          <w:tcPr>
            <w:tcW w:w="4140" w:type="dxa"/>
          </w:tcPr>
          <w:p w14:paraId="2024EC0D" w14:textId="1569B48A" w:rsidR="009A6BE4" w:rsidRPr="00537DA8" w:rsidRDefault="009A6BE4" w:rsidP="009A6BE4">
            <w:pPr>
              <w:rPr>
                <w:rFonts w:asciiTheme="majorBidi" w:hAnsiTheme="majorBidi" w:cstheme="majorBidi"/>
                <w:sz w:val="24"/>
                <w:szCs w:val="24"/>
              </w:rPr>
            </w:pPr>
            <w:r w:rsidRPr="00537DA8">
              <w:rPr>
                <w:rFonts w:asciiTheme="majorBidi" w:hAnsiTheme="majorBidi" w:cstheme="majorBidi"/>
                <w:sz w:val="24"/>
                <w:szCs w:val="24"/>
              </w:rPr>
              <w:t xml:space="preserve">Case </w:t>
            </w:r>
            <w:r w:rsidR="001E244B">
              <w:rPr>
                <w:rFonts w:asciiTheme="majorBidi" w:hAnsiTheme="majorBidi" w:cstheme="majorBidi"/>
                <w:sz w:val="24"/>
                <w:szCs w:val="24"/>
              </w:rPr>
              <w:t>action / type</w:t>
            </w:r>
          </w:p>
        </w:tc>
        <w:tc>
          <w:tcPr>
            <w:tcW w:w="3690" w:type="dxa"/>
          </w:tcPr>
          <w:p w14:paraId="43808138" w14:textId="7487BF60" w:rsidR="009A6BE4" w:rsidRPr="00537DA8" w:rsidRDefault="009A6BE4" w:rsidP="009A6BE4">
            <w:pPr>
              <w:rPr>
                <w:rFonts w:asciiTheme="majorBidi" w:hAnsiTheme="majorBidi" w:cstheme="majorBidi"/>
                <w:sz w:val="24"/>
                <w:szCs w:val="24"/>
              </w:rPr>
            </w:pPr>
            <w:r w:rsidRPr="00537DA8">
              <w:rPr>
                <w:rFonts w:asciiTheme="majorBidi" w:hAnsiTheme="majorBidi" w:cstheme="majorBidi"/>
                <w:sz w:val="24"/>
                <w:szCs w:val="24"/>
              </w:rPr>
              <w:t>Execution details</w:t>
            </w:r>
          </w:p>
        </w:tc>
      </w:tr>
      <w:tr w:rsidR="009A6BE4" w:rsidRPr="00537DA8" w14:paraId="4733CF2C" w14:textId="77777777" w:rsidTr="00545ECA">
        <w:tc>
          <w:tcPr>
            <w:tcW w:w="4140" w:type="dxa"/>
          </w:tcPr>
          <w:p w14:paraId="43A34A19" w14:textId="664D70A3" w:rsidR="009A6BE4" w:rsidRPr="00537DA8" w:rsidRDefault="009A6BE4" w:rsidP="009A6BE4">
            <w:pPr>
              <w:rPr>
                <w:rFonts w:asciiTheme="majorBidi" w:hAnsiTheme="majorBidi" w:cstheme="majorBidi"/>
                <w:sz w:val="24"/>
                <w:szCs w:val="24"/>
              </w:rPr>
            </w:pPr>
            <w:r w:rsidRPr="00537DA8">
              <w:rPr>
                <w:rFonts w:asciiTheme="majorBidi" w:hAnsiTheme="majorBidi" w:cstheme="majorBidi"/>
                <w:sz w:val="24"/>
                <w:szCs w:val="24"/>
              </w:rPr>
              <w:t>Plaintiff and Defendant names</w:t>
            </w:r>
          </w:p>
        </w:tc>
        <w:tc>
          <w:tcPr>
            <w:tcW w:w="3690" w:type="dxa"/>
          </w:tcPr>
          <w:p w14:paraId="6A5E857C" w14:textId="0E08E91D" w:rsidR="009A6BE4" w:rsidRPr="00537DA8" w:rsidRDefault="00BB3823" w:rsidP="009A6BE4">
            <w:pPr>
              <w:rPr>
                <w:rFonts w:asciiTheme="majorBidi" w:hAnsiTheme="majorBidi" w:cstheme="majorBidi"/>
                <w:sz w:val="24"/>
                <w:szCs w:val="24"/>
              </w:rPr>
            </w:pPr>
            <w:r>
              <w:rPr>
                <w:rFonts w:asciiTheme="majorBidi" w:hAnsiTheme="majorBidi" w:cstheme="majorBidi"/>
                <w:sz w:val="24"/>
                <w:szCs w:val="24"/>
              </w:rPr>
              <w:t>Attached case documents</w:t>
            </w:r>
          </w:p>
        </w:tc>
      </w:tr>
      <w:tr w:rsidR="009A6BE4" w:rsidRPr="00537DA8" w14:paraId="09F69F13" w14:textId="77777777" w:rsidTr="00545ECA">
        <w:tc>
          <w:tcPr>
            <w:tcW w:w="4140" w:type="dxa"/>
          </w:tcPr>
          <w:p w14:paraId="15023C67" w14:textId="32530F0F" w:rsidR="009A6BE4" w:rsidRPr="00537DA8" w:rsidRDefault="009A6BE4" w:rsidP="009A6BE4">
            <w:pPr>
              <w:rPr>
                <w:rFonts w:asciiTheme="majorBidi" w:hAnsiTheme="majorBidi" w:cstheme="majorBidi"/>
                <w:sz w:val="24"/>
                <w:szCs w:val="24"/>
              </w:rPr>
            </w:pPr>
            <w:r w:rsidRPr="00537DA8">
              <w:rPr>
                <w:rFonts w:asciiTheme="majorBidi" w:hAnsiTheme="majorBidi" w:cstheme="majorBidi"/>
                <w:sz w:val="24"/>
                <w:szCs w:val="24"/>
              </w:rPr>
              <w:t>Plaintiff and Defendant attorney names</w:t>
            </w:r>
          </w:p>
        </w:tc>
        <w:tc>
          <w:tcPr>
            <w:tcW w:w="3690" w:type="dxa"/>
          </w:tcPr>
          <w:p w14:paraId="11D3EB4D" w14:textId="77777777" w:rsidR="009A6BE4" w:rsidRPr="00537DA8" w:rsidRDefault="009A6BE4" w:rsidP="009A6BE4">
            <w:pPr>
              <w:rPr>
                <w:rFonts w:asciiTheme="majorBidi" w:hAnsiTheme="majorBidi" w:cstheme="majorBidi"/>
                <w:sz w:val="24"/>
                <w:szCs w:val="24"/>
              </w:rPr>
            </w:pPr>
          </w:p>
        </w:tc>
      </w:tr>
      <w:tr w:rsidR="009A6BE4" w:rsidRPr="00537DA8" w14:paraId="1ADDB06B" w14:textId="77777777" w:rsidTr="00545ECA">
        <w:tc>
          <w:tcPr>
            <w:tcW w:w="4140" w:type="dxa"/>
          </w:tcPr>
          <w:p w14:paraId="41A65F17" w14:textId="3F65A04F" w:rsidR="009A6BE4" w:rsidRPr="00537DA8" w:rsidRDefault="009A6BE4" w:rsidP="009A6BE4">
            <w:pPr>
              <w:rPr>
                <w:rFonts w:asciiTheme="majorBidi" w:hAnsiTheme="majorBidi" w:cstheme="majorBidi"/>
                <w:sz w:val="24"/>
                <w:szCs w:val="24"/>
              </w:rPr>
            </w:pPr>
            <w:r w:rsidRPr="00537DA8">
              <w:rPr>
                <w:rFonts w:asciiTheme="majorBidi" w:hAnsiTheme="majorBidi" w:cstheme="majorBidi"/>
                <w:sz w:val="24"/>
                <w:szCs w:val="24"/>
              </w:rPr>
              <w:t>Plaintiff and Defendant locations</w:t>
            </w:r>
          </w:p>
        </w:tc>
        <w:tc>
          <w:tcPr>
            <w:tcW w:w="3690" w:type="dxa"/>
          </w:tcPr>
          <w:p w14:paraId="269AC754" w14:textId="77777777" w:rsidR="009A6BE4" w:rsidRPr="00537DA8" w:rsidRDefault="009A6BE4" w:rsidP="009A6BE4">
            <w:pPr>
              <w:rPr>
                <w:rFonts w:asciiTheme="majorBidi" w:hAnsiTheme="majorBidi" w:cstheme="majorBidi"/>
                <w:sz w:val="24"/>
                <w:szCs w:val="24"/>
              </w:rPr>
            </w:pPr>
          </w:p>
        </w:tc>
      </w:tr>
    </w:tbl>
    <w:p w14:paraId="554CA9B7" w14:textId="50E1A5FE" w:rsidR="009A6BE4" w:rsidRPr="00537DA8" w:rsidRDefault="009A6BE4" w:rsidP="009A6BE4">
      <w:pPr>
        <w:rPr>
          <w:rFonts w:asciiTheme="majorBidi" w:hAnsiTheme="majorBidi" w:cstheme="majorBidi"/>
          <w:sz w:val="24"/>
          <w:szCs w:val="24"/>
        </w:rPr>
      </w:pPr>
    </w:p>
    <w:p w14:paraId="67DD09FF" w14:textId="1AAD7DAD" w:rsidR="009728B7" w:rsidRPr="009478C1" w:rsidRDefault="009728B7" w:rsidP="009A6BE4">
      <w:pPr>
        <w:rPr>
          <w:rFonts w:asciiTheme="majorBidi" w:hAnsiTheme="majorBidi" w:cstheme="majorBidi"/>
          <w:b/>
          <w:bCs/>
          <w:sz w:val="24"/>
          <w:szCs w:val="24"/>
        </w:rPr>
      </w:pPr>
      <w:r w:rsidRPr="009478C1">
        <w:rPr>
          <w:rFonts w:asciiTheme="majorBidi" w:hAnsiTheme="majorBidi" w:cstheme="majorBidi"/>
          <w:b/>
          <w:bCs/>
          <w:sz w:val="24"/>
          <w:szCs w:val="24"/>
        </w:rPr>
        <w:t>Data Transformation</w:t>
      </w:r>
    </w:p>
    <w:p w14:paraId="0218FC05" w14:textId="1A0FAE47" w:rsidR="009728B7" w:rsidRPr="00537DA8" w:rsidRDefault="009728B7" w:rsidP="009A6BE4">
      <w:pPr>
        <w:rPr>
          <w:rFonts w:asciiTheme="majorBidi" w:hAnsiTheme="majorBidi" w:cstheme="majorBidi"/>
          <w:sz w:val="24"/>
          <w:szCs w:val="24"/>
        </w:rPr>
      </w:pPr>
      <w:r w:rsidRPr="00537DA8">
        <w:rPr>
          <w:rFonts w:asciiTheme="majorBidi" w:hAnsiTheme="majorBidi" w:cstheme="majorBidi"/>
          <w:sz w:val="24"/>
          <w:szCs w:val="24"/>
        </w:rPr>
        <w:t>After collecting the data from its source, we cleaned the defendant’s address by removing errant characters and trimming white space.</w:t>
      </w:r>
    </w:p>
    <w:p w14:paraId="47A88610" w14:textId="6014AD37" w:rsidR="009728B7" w:rsidRPr="00537DA8" w:rsidRDefault="009728B7" w:rsidP="009A6BE4">
      <w:pPr>
        <w:rPr>
          <w:rFonts w:asciiTheme="majorBidi" w:hAnsiTheme="majorBidi" w:cstheme="majorBidi"/>
          <w:sz w:val="24"/>
          <w:szCs w:val="24"/>
        </w:rPr>
      </w:pPr>
      <w:r w:rsidRPr="009478C1">
        <w:rPr>
          <w:rFonts w:asciiTheme="majorBidi" w:hAnsiTheme="majorBidi" w:cstheme="majorBidi"/>
          <w:b/>
          <w:bCs/>
          <w:sz w:val="24"/>
          <w:szCs w:val="24"/>
        </w:rPr>
        <w:t>Addressing cleaning.</w:t>
      </w:r>
      <w:r w:rsidRPr="00537DA8">
        <w:rPr>
          <w:rFonts w:asciiTheme="majorBidi" w:hAnsiTheme="majorBidi" w:cstheme="majorBidi"/>
          <w:sz w:val="24"/>
          <w:szCs w:val="24"/>
        </w:rPr>
        <w:t xml:space="preserve"> We clean the defendant’s address using the above methods, which is then added to the dataset as latitude and longitude fields. This allows us to determine the 2020 Census tract GEOIDs of the coordinates and include those IDs in the dataset.</w:t>
      </w:r>
    </w:p>
    <w:p w14:paraId="5BB5A8A1" w14:textId="565661C5" w:rsidR="009728B7" w:rsidRPr="00537DA8" w:rsidRDefault="009728B7" w:rsidP="009A6BE4">
      <w:pPr>
        <w:rPr>
          <w:rFonts w:asciiTheme="majorBidi" w:hAnsiTheme="majorBidi" w:cstheme="majorBidi"/>
          <w:sz w:val="24"/>
          <w:szCs w:val="24"/>
        </w:rPr>
      </w:pPr>
      <w:r w:rsidRPr="009478C1">
        <w:rPr>
          <w:rFonts w:asciiTheme="majorBidi" w:hAnsiTheme="majorBidi" w:cstheme="majorBidi"/>
          <w:b/>
          <w:bCs/>
          <w:sz w:val="24"/>
          <w:szCs w:val="24"/>
        </w:rPr>
        <w:t>Plaintiff names.</w:t>
      </w:r>
      <w:r w:rsidRPr="00537DA8">
        <w:rPr>
          <w:rFonts w:asciiTheme="majorBidi" w:hAnsiTheme="majorBidi" w:cstheme="majorBidi"/>
          <w:sz w:val="24"/>
          <w:szCs w:val="24"/>
        </w:rPr>
        <w:t xml:space="preserve"> In court data, the same plaintiff</w:t>
      </w:r>
      <w:r w:rsidR="004F4015" w:rsidRPr="00537DA8">
        <w:rPr>
          <w:rFonts w:asciiTheme="majorBidi" w:hAnsiTheme="majorBidi" w:cstheme="majorBidi"/>
          <w:sz w:val="24"/>
          <w:szCs w:val="24"/>
        </w:rPr>
        <w:t xml:space="preserve"> may appear with multiple spelling variations. For example, without cleaning and standardization, “Portfolio Recovery Assoc.” and “Portfolio Recovery Associates” would appear as separate plaintiffs. In order to clean and standardize the names, we performed a fuzzy matching </w:t>
      </w:r>
      <w:hyperlink r:id="rId7" w:history="1">
        <w:r w:rsidR="004F4015" w:rsidRPr="009478C1">
          <w:rPr>
            <w:rStyle w:val="Hyperlink"/>
            <w:rFonts w:asciiTheme="majorBidi" w:hAnsiTheme="majorBidi" w:cstheme="majorBidi"/>
            <w:sz w:val="24"/>
            <w:szCs w:val="24"/>
          </w:rPr>
          <w:t>algorithm</w:t>
        </w:r>
      </w:hyperlink>
      <w:r w:rsidR="004F4015" w:rsidRPr="00537DA8">
        <w:rPr>
          <w:rFonts w:asciiTheme="majorBidi" w:hAnsiTheme="majorBidi" w:cstheme="majorBidi"/>
          <w:sz w:val="24"/>
          <w:szCs w:val="24"/>
        </w:rPr>
        <w:t xml:space="preserve"> on each state’s data, selecting the most common spelling for a given plaintiff name as the standard across all variations. Additionally, we developed a specialized </w:t>
      </w:r>
      <w:hyperlink r:id="rId8" w:history="1">
        <w:r w:rsidR="004F4015" w:rsidRPr="009478C1">
          <w:rPr>
            <w:rStyle w:val="Hyperlink"/>
            <w:rFonts w:asciiTheme="majorBidi" w:hAnsiTheme="majorBidi" w:cstheme="majorBidi"/>
            <w:sz w:val="24"/>
            <w:szCs w:val="24"/>
          </w:rPr>
          <w:t>algorithm</w:t>
        </w:r>
      </w:hyperlink>
      <w:r w:rsidR="004F4015" w:rsidRPr="00537DA8">
        <w:rPr>
          <w:rFonts w:asciiTheme="majorBidi" w:hAnsiTheme="majorBidi" w:cstheme="majorBidi"/>
          <w:sz w:val="24"/>
          <w:szCs w:val="24"/>
        </w:rPr>
        <w:t xml:space="preserve"> to detect plaintiffs that are businesses (as opposed to individuals filing lawsuits against other individuals) and restricted the final datasets to only business filing against individuals. As a final step, we standardized the names of national debt buyers that file consistently across multiple states. This way, “Portfolio Recovery Associates” is </w:t>
      </w:r>
      <w:r w:rsidR="004F4015" w:rsidRPr="00537DA8">
        <w:rPr>
          <w:rFonts w:asciiTheme="majorBidi" w:hAnsiTheme="majorBidi" w:cstheme="majorBidi"/>
          <w:sz w:val="24"/>
          <w:szCs w:val="24"/>
        </w:rPr>
        <w:lastRenderedPageBreak/>
        <w:t>spelled consistently across jurisdictions and allows for comparison, regardless of what the top spelling is by state.</w:t>
      </w:r>
    </w:p>
    <w:p w14:paraId="2FE2580F" w14:textId="7F65DA9C" w:rsidR="004F4015" w:rsidRPr="009478C1" w:rsidRDefault="004F4015" w:rsidP="009A6BE4">
      <w:pPr>
        <w:rPr>
          <w:rFonts w:asciiTheme="majorBidi" w:hAnsiTheme="majorBidi" w:cstheme="majorBidi"/>
          <w:b/>
          <w:bCs/>
          <w:sz w:val="24"/>
          <w:szCs w:val="24"/>
        </w:rPr>
      </w:pPr>
      <w:r w:rsidRPr="009478C1">
        <w:rPr>
          <w:rFonts w:asciiTheme="majorBidi" w:hAnsiTheme="majorBidi" w:cstheme="majorBidi"/>
          <w:b/>
          <w:bCs/>
          <w:sz w:val="24"/>
          <w:szCs w:val="24"/>
        </w:rPr>
        <w:t>Calculating Rates in Tracts with Small Populations</w:t>
      </w:r>
    </w:p>
    <w:p w14:paraId="3450DC7E" w14:textId="0C8C73A9" w:rsidR="00C93C63" w:rsidRDefault="004F4015" w:rsidP="00C93C63">
      <w:pPr>
        <w:rPr>
          <w:rFonts w:asciiTheme="majorBidi" w:hAnsiTheme="majorBidi" w:cstheme="majorBidi"/>
          <w:sz w:val="24"/>
          <w:szCs w:val="24"/>
        </w:rPr>
      </w:pPr>
      <w:r w:rsidRPr="00537DA8">
        <w:rPr>
          <w:rFonts w:asciiTheme="majorBidi" w:hAnsiTheme="majorBidi" w:cstheme="majorBidi"/>
          <w:sz w:val="24"/>
          <w:szCs w:val="24"/>
        </w:rPr>
        <w:t>The Census Bureau denotes special areas (Census codes 9800 through 9899) that contain little or no population, in addition to representing a relatively large land use area such as industrial or business parks, parks, or airports, to name a few. Because these small population denominators make these census tracts appear to have much higher rates than others,</w:t>
      </w:r>
      <w:r w:rsidR="00EB5328">
        <w:rPr>
          <w:rFonts w:asciiTheme="majorBidi" w:hAnsiTheme="majorBidi" w:cstheme="majorBidi"/>
          <w:sz w:val="24"/>
          <w:szCs w:val="24"/>
        </w:rPr>
        <w:t xml:space="preserve"> </w:t>
      </w:r>
      <w:r w:rsidR="00C93C63">
        <w:rPr>
          <w:rFonts w:asciiTheme="majorBidi" w:hAnsiTheme="majorBidi" w:cstheme="majorBidi"/>
          <w:sz w:val="24"/>
          <w:szCs w:val="24"/>
        </w:rPr>
        <w:t>we manually review each of these areas before choosing to exclude them. The table below lists tracts we currently exclude.</w:t>
      </w:r>
    </w:p>
    <w:tbl>
      <w:tblPr>
        <w:tblStyle w:val="TableGrid"/>
        <w:tblW w:w="0" w:type="auto"/>
        <w:tblLook w:val="04A0" w:firstRow="1" w:lastRow="0" w:firstColumn="1" w:lastColumn="0" w:noHBand="0" w:noVBand="1"/>
      </w:tblPr>
      <w:tblGrid>
        <w:gridCol w:w="1870"/>
        <w:gridCol w:w="1545"/>
        <w:gridCol w:w="2195"/>
        <w:gridCol w:w="1135"/>
        <w:gridCol w:w="2160"/>
      </w:tblGrid>
      <w:tr w:rsidR="00C93C63" w14:paraId="5F0C9964" w14:textId="77777777" w:rsidTr="00184DA7">
        <w:tc>
          <w:tcPr>
            <w:tcW w:w="1870" w:type="dxa"/>
          </w:tcPr>
          <w:p w14:paraId="0C6546D9" w14:textId="10B5CB61" w:rsidR="00C93C63" w:rsidRDefault="00C93C63" w:rsidP="009A6BE4">
            <w:pPr>
              <w:rPr>
                <w:rFonts w:asciiTheme="majorBidi" w:hAnsiTheme="majorBidi" w:cstheme="majorBidi"/>
                <w:sz w:val="24"/>
                <w:szCs w:val="24"/>
              </w:rPr>
            </w:pPr>
            <w:r>
              <w:rPr>
                <w:rFonts w:asciiTheme="majorBidi" w:hAnsiTheme="majorBidi" w:cstheme="majorBidi"/>
                <w:sz w:val="24"/>
                <w:szCs w:val="24"/>
              </w:rPr>
              <w:t>GEOID</w:t>
            </w:r>
          </w:p>
        </w:tc>
        <w:tc>
          <w:tcPr>
            <w:tcW w:w="1545" w:type="dxa"/>
          </w:tcPr>
          <w:p w14:paraId="245BABA1" w14:textId="7C46FA71" w:rsidR="00C93C63" w:rsidRDefault="00C93C63" w:rsidP="009A6BE4">
            <w:pPr>
              <w:rPr>
                <w:rFonts w:asciiTheme="majorBidi" w:hAnsiTheme="majorBidi" w:cstheme="majorBidi"/>
                <w:sz w:val="24"/>
                <w:szCs w:val="24"/>
              </w:rPr>
            </w:pPr>
            <w:r>
              <w:rPr>
                <w:rFonts w:asciiTheme="majorBidi" w:hAnsiTheme="majorBidi" w:cstheme="majorBidi"/>
                <w:sz w:val="24"/>
                <w:szCs w:val="24"/>
              </w:rPr>
              <w:t>State</w:t>
            </w:r>
          </w:p>
        </w:tc>
        <w:tc>
          <w:tcPr>
            <w:tcW w:w="2195" w:type="dxa"/>
          </w:tcPr>
          <w:p w14:paraId="6BD40D30" w14:textId="1DCE6C8E" w:rsidR="00C93C63" w:rsidRDefault="00C93C63" w:rsidP="009A6BE4">
            <w:pPr>
              <w:rPr>
                <w:rFonts w:asciiTheme="majorBidi" w:hAnsiTheme="majorBidi" w:cstheme="majorBidi"/>
                <w:sz w:val="24"/>
                <w:szCs w:val="24"/>
              </w:rPr>
            </w:pPr>
            <w:r>
              <w:rPr>
                <w:rFonts w:asciiTheme="majorBidi" w:hAnsiTheme="majorBidi" w:cstheme="majorBidi"/>
                <w:sz w:val="24"/>
                <w:szCs w:val="24"/>
              </w:rPr>
              <w:t>County</w:t>
            </w:r>
          </w:p>
        </w:tc>
        <w:tc>
          <w:tcPr>
            <w:tcW w:w="1135" w:type="dxa"/>
          </w:tcPr>
          <w:p w14:paraId="410AD223" w14:textId="2520EEA6" w:rsidR="00C93C63" w:rsidRDefault="00C93C63" w:rsidP="009A6BE4">
            <w:pPr>
              <w:rPr>
                <w:rFonts w:asciiTheme="majorBidi" w:hAnsiTheme="majorBidi" w:cstheme="majorBidi"/>
                <w:sz w:val="24"/>
                <w:szCs w:val="24"/>
              </w:rPr>
            </w:pPr>
            <w:r>
              <w:rPr>
                <w:rFonts w:asciiTheme="majorBidi" w:hAnsiTheme="majorBidi" w:cstheme="majorBidi"/>
                <w:sz w:val="24"/>
                <w:szCs w:val="24"/>
              </w:rPr>
              <w:t>Lawsuits</w:t>
            </w:r>
          </w:p>
        </w:tc>
        <w:tc>
          <w:tcPr>
            <w:tcW w:w="2160" w:type="dxa"/>
          </w:tcPr>
          <w:p w14:paraId="572C718A" w14:textId="4BBA5E9C" w:rsidR="00C93C63" w:rsidRDefault="00C93C63" w:rsidP="009A6BE4">
            <w:pPr>
              <w:rPr>
                <w:rFonts w:asciiTheme="majorBidi" w:hAnsiTheme="majorBidi" w:cstheme="majorBidi"/>
                <w:sz w:val="24"/>
                <w:szCs w:val="24"/>
              </w:rPr>
            </w:pPr>
            <w:r>
              <w:rPr>
                <w:rFonts w:asciiTheme="majorBidi" w:hAnsiTheme="majorBidi" w:cstheme="majorBidi"/>
                <w:sz w:val="24"/>
                <w:szCs w:val="24"/>
              </w:rPr>
              <w:t>Total Population</w:t>
            </w:r>
          </w:p>
        </w:tc>
      </w:tr>
      <w:tr w:rsidR="00C93C63" w14:paraId="7B743BF4" w14:textId="77777777" w:rsidTr="00184DA7">
        <w:tc>
          <w:tcPr>
            <w:tcW w:w="1870" w:type="dxa"/>
          </w:tcPr>
          <w:p w14:paraId="01657E81" w14:textId="11C86CCE" w:rsidR="00C93C63" w:rsidRDefault="00C93C63" w:rsidP="00C93C63">
            <w:pPr>
              <w:rPr>
                <w:rFonts w:asciiTheme="majorBidi" w:hAnsiTheme="majorBidi" w:cstheme="majorBidi"/>
                <w:sz w:val="24"/>
                <w:szCs w:val="24"/>
              </w:rPr>
            </w:pPr>
            <w:r w:rsidRPr="00C93C63">
              <w:rPr>
                <w:rFonts w:asciiTheme="majorBidi" w:hAnsiTheme="majorBidi" w:cstheme="majorBidi"/>
                <w:sz w:val="24"/>
                <w:szCs w:val="24"/>
              </w:rPr>
              <w:t>29095989100</w:t>
            </w:r>
          </w:p>
        </w:tc>
        <w:tc>
          <w:tcPr>
            <w:tcW w:w="1545" w:type="dxa"/>
          </w:tcPr>
          <w:p w14:paraId="2DB2C0EE" w14:textId="49FCD0E5" w:rsidR="00C93C63" w:rsidRDefault="00C93C63" w:rsidP="009A6BE4">
            <w:pPr>
              <w:rPr>
                <w:rFonts w:asciiTheme="majorBidi" w:hAnsiTheme="majorBidi" w:cstheme="majorBidi"/>
                <w:sz w:val="24"/>
                <w:szCs w:val="24"/>
              </w:rPr>
            </w:pPr>
            <w:r>
              <w:rPr>
                <w:rFonts w:asciiTheme="majorBidi" w:hAnsiTheme="majorBidi" w:cstheme="majorBidi"/>
                <w:sz w:val="24"/>
                <w:szCs w:val="24"/>
              </w:rPr>
              <w:t>Missouri</w:t>
            </w:r>
          </w:p>
        </w:tc>
        <w:tc>
          <w:tcPr>
            <w:tcW w:w="2195" w:type="dxa"/>
          </w:tcPr>
          <w:p w14:paraId="3DA0286E" w14:textId="49A4F241" w:rsidR="00C93C63" w:rsidRDefault="00C93C63" w:rsidP="009A6BE4">
            <w:pPr>
              <w:rPr>
                <w:rFonts w:asciiTheme="majorBidi" w:hAnsiTheme="majorBidi" w:cstheme="majorBidi"/>
                <w:sz w:val="24"/>
                <w:szCs w:val="24"/>
              </w:rPr>
            </w:pPr>
            <w:r>
              <w:rPr>
                <w:rFonts w:asciiTheme="majorBidi" w:hAnsiTheme="majorBidi" w:cstheme="majorBidi"/>
                <w:sz w:val="24"/>
                <w:szCs w:val="24"/>
              </w:rPr>
              <w:t>Jackson County</w:t>
            </w:r>
          </w:p>
        </w:tc>
        <w:tc>
          <w:tcPr>
            <w:tcW w:w="1135" w:type="dxa"/>
          </w:tcPr>
          <w:p w14:paraId="443BCB41" w14:textId="57EE70E4" w:rsidR="00C93C63" w:rsidRDefault="00C93C63" w:rsidP="009A6BE4">
            <w:pPr>
              <w:rPr>
                <w:rFonts w:asciiTheme="majorBidi" w:hAnsiTheme="majorBidi" w:cstheme="majorBidi"/>
                <w:sz w:val="24"/>
                <w:szCs w:val="24"/>
              </w:rPr>
            </w:pPr>
            <w:r>
              <w:rPr>
                <w:rFonts w:asciiTheme="majorBidi" w:hAnsiTheme="majorBidi" w:cstheme="majorBidi"/>
                <w:sz w:val="24"/>
                <w:szCs w:val="24"/>
              </w:rPr>
              <w:t>6</w:t>
            </w:r>
          </w:p>
        </w:tc>
        <w:tc>
          <w:tcPr>
            <w:tcW w:w="2160" w:type="dxa"/>
          </w:tcPr>
          <w:p w14:paraId="44F1631D" w14:textId="1C6D6B1E" w:rsidR="00C93C63" w:rsidRDefault="00C93C63" w:rsidP="009A6BE4">
            <w:pPr>
              <w:rPr>
                <w:rFonts w:asciiTheme="majorBidi" w:hAnsiTheme="majorBidi" w:cstheme="majorBidi"/>
                <w:sz w:val="24"/>
                <w:szCs w:val="24"/>
              </w:rPr>
            </w:pPr>
            <w:r>
              <w:rPr>
                <w:rFonts w:asciiTheme="majorBidi" w:hAnsiTheme="majorBidi" w:cstheme="majorBidi"/>
                <w:sz w:val="24"/>
                <w:szCs w:val="24"/>
              </w:rPr>
              <w:t>21</w:t>
            </w:r>
          </w:p>
        </w:tc>
      </w:tr>
      <w:tr w:rsidR="00C93C63" w14:paraId="6404E7A9" w14:textId="77777777" w:rsidTr="00184DA7">
        <w:tc>
          <w:tcPr>
            <w:tcW w:w="1870" w:type="dxa"/>
          </w:tcPr>
          <w:p w14:paraId="352CF97A" w14:textId="29716A82" w:rsidR="00C93C63" w:rsidRDefault="00C93C63" w:rsidP="00C93C63">
            <w:pPr>
              <w:rPr>
                <w:rFonts w:asciiTheme="majorBidi" w:hAnsiTheme="majorBidi" w:cstheme="majorBidi"/>
                <w:sz w:val="24"/>
                <w:szCs w:val="24"/>
              </w:rPr>
            </w:pPr>
            <w:r w:rsidRPr="00C93C63">
              <w:rPr>
                <w:rFonts w:asciiTheme="majorBidi" w:hAnsiTheme="majorBidi" w:cstheme="majorBidi"/>
                <w:sz w:val="24"/>
                <w:szCs w:val="24"/>
              </w:rPr>
              <w:t>29095988300</w:t>
            </w:r>
          </w:p>
        </w:tc>
        <w:tc>
          <w:tcPr>
            <w:tcW w:w="1545" w:type="dxa"/>
          </w:tcPr>
          <w:p w14:paraId="196B7E49" w14:textId="4A848093" w:rsidR="00C93C63" w:rsidRDefault="00C93C63" w:rsidP="00C93C63">
            <w:pPr>
              <w:rPr>
                <w:rFonts w:asciiTheme="majorBidi" w:hAnsiTheme="majorBidi" w:cstheme="majorBidi"/>
                <w:sz w:val="24"/>
                <w:szCs w:val="24"/>
              </w:rPr>
            </w:pPr>
            <w:r>
              <w:rPr>
                <w:rFonts w:asciiTheme="majorBidi" w:hAnsiTheme="majorBidi" w:cstheme="majorBidi"/>
                <w:sz w:val="24"/>
                <w:szCs w:val="24"/>
              </w:rPr>
              <w:t>Missouri</w:t>
            </w:r>
          </w:p>
        </w:tc>
        <w:tc>
          <w:tcPr>
            <w:tcW w:w="2195" w:type="dxa"/>
          </w:tcPr>
          <w:p w14:paraId="4BD87C81" w14:textId="443D8F58" w:rsidR="00C93C63" w:rsidRDefault="00C93C63" w:rsidP="00C93C63">
            <w:pPr>
              <w:rPr>
                <w:rFonts w:asciiTheme="majorBidi" w:hAnsiTheme="majorBidi" w:cstheme="majorBidi"/>
                <w:sz w:val="24"/>
                <w:szCs w:val="24"/>
              </w:rPr>
            </w:pPr>
            <w:r>
              <w:rPr>
                <w:rFonts w:asciiTheme="majorBidi" w:hAnsiTheme="majorBidi" w:cstheme="majorBidi"/>
                <w:sz w:val="24"/>
                <w:szCs w:val="24"/>
              </w:rPr>
              <w:t>Jackson County</w:t>
            </w:r>
          </w:p>
        </w:tc>
        <w:tc>
          <w:tcPr>
            <w:tcW w:w="1135" w:type="dxa"/>
          </w:tcPr>
          <w:p w14:paraId="4B2D2D5D" w14:textId="08B10AE6" w:rsidR="00C93C63" w:rsidRDefault="00C93C63" w:rsidP="00C93C63">
            <w:pPr>
              <w:rPr>
                <w:rFonts w:asciiTheme="majorBidi" w:hAnsiTheme="majorBidi" w:cstheme="majorBidi"/>
                <w:sz w:val="24"/>
                <w:szCs w:val="24"/>
              </w:rPr>
            </w:pPr>
            <w:r>
              <w:rPr>
                <w:rFonts w:asciiTheme="majorBidi" w:hAnsiTheme="majorBidi" w:cstheme="majorBidi"/>
                <w:sz w:val="24"/>
                <w:szCs w:val="24"/>
              </w:rPr>
              <w:t>4</w:t>
            </w:r>
          </w:p>
        </w:tc>
        <w:tc>
          <w:tcPr>
            <w:tcW w:w="2160" w:type="dxa"/>
          </w:tcPr>
          <w:p w14:paraId="1F323416" w14:textId="45CBC9C3" w:rsidR="00C93C63" w:rsidRDefault="00C93C63" w:rsidP="00C93C63">
            <w:pPr>
              <w:rPr>
                <w:rFonts w:asciiTheme="majorBidi" w:hAnsiTheme="majorBidi" w:cstheme="majorBidi"/>
                <w:sz w:val="24"/>
                <w:szCs w:val="24"/>
              </w:rPr>
            </w:pPr>
            <w:r>
              <w:rPr>
                <w:rFonts w:asciiTheme="majorBidi" w:hAnsiTheme="majorBidi" w:cstheme="majorBidi"/>
                <w:sz w:val="24"/>
                <w:szCs w:val="24"/>
              </w:rPr>
              <w:t>173</w:t>
            </w:r>
          </w:p>
        </w:tc>
      </w:tr>
      <w:tr w:rsidR="00C93C63" w14:paraId="2303A77D" w14:textId="77777777" w:rsidTr="00184DA7">
        <w:tc>
          <w:tcPr>
            <w:tcW w:w="1870" w:type="dxa"/>
          </w:tcPr>
          <w:p w14:paraId="2B383D06" w14:textId="1F9427DA" w:rsidR="00C93C63" w:rsidRDefault="00C93C63" w:rsidP="00C93C63">
            <w:pPr>
              <w:rPr>
                <w:rFonts w:asciiTheme="majorBidi" w:hAnsiTheme="majorBidi" w:cstheme="majorBidi"/>
                <w:sz w:val="24"/>
                <w:szCs w:val="24"/>
              </w:rPr>
            </w:pPr>
            <w:r w:rsidRPr="00C93C63">
              <w:rPr>
                <w:rFonts w:asciiTheme="majorBidi" w:hAnsiTheme="majorBidi" w:cstheme="majorBidi"/>
                <w:sz w:val="24"/>
                <w:szCs w:val="24"/>
              </w:rPr>
              <w:t>29095989200</w:t>
            </w:r>
          </w:p>
        </w:tc>
        <w:tc>
          <w:tcPr>
            <w:tcW w:w="1545" w:type="dxa"/>
          </w:tcPr>
          <w:p w14:paraId="2789E7F9" w14:textId="3760A28E" w:rsidR="00C93C63" w:rsidRDefault="00C93C63" w:rsidP="00C93C63">
            <w:pPr>
              <w:rPr>
                <w:rFonts w:asciiTheme="majorBidi" w:hAnsiTheme="majorBidi" w:cstheme="majorBidi"/>
                <w:sz w:val="24"/>
                <w:szCs w:val="24"/>
              </w:rPr>
            </w:pPr>
            <w:r>
              <w:rPr>
                <w:rFonts w:asciiTheme="majorBidi" w:hAnsiTheme="majorBidi" w:cstheme="majorBidi"/>
                <w:sz w:val="24"/>
                <w:szCs w:val="24"/>
              </w:rPr>
              <w:t>Missouri</w:t>
            </w:r>
          </w:p>
        </w:tc>
        <w:tc>
          <w:tcPr>
            <w:tcW w:w="2195" w:type="dxa"/>
          </w:tcPr>
          <w:p w14:paraId="7094F84C" w14:textId="2024CFEB" w:rsidR="00C93C63" w:rsidRDefault="00C93C63" w:rsidP="00C93C63">
            <w:pPr>
              <w:rPr>
                <w:rFonts w:asciiTheme="majorBidi" w:hAnsiTheme="majorBidi" w:cstheme="majorBidi"/>
                <w:sz w:val="24"/>
                <w:szCs w:val="24"/>
              </w:rPr>
            </w:pPr>
            <w:r>
              <w:rPr>
                <w:rFonts w:asciiTheme="majorBidi" w:hAnsiTheme="majorBidi" w:cstheme="majorBidi"/>
                <w:sz w:val="24"/>
                <w:szCs w:val="24"/>
              </w:rPr>
              <w:t>Jackson County</w:t>
            </w:r>
          </w:p>
        </w:tc>
        <w:tc>
          <w:tcPr>
            <w:tcW w:w="1135" w:type="dxa"/>
          </w:tcPr>
          <w:p w14:paraId="1E066855" w14:textId="3F492245" w:rsidR="00C93C63" w:rsidRDefault="00C93C63" w:rsidP="00C93C63">
            <w:pPr>
              <w:rPr>
                <w:rFonts w:asciiTheme="majorBidi" w:hAnsiTheme="majorBidi" w:cstheme="majorBidi"/>
                <w:sz w:val="24"/>
                <w:szCs w:val="24"/>
              </w:rPr>
            </w:pPr>
            <w:r>
              <w:rPr>
                <w:rFonts w:asciiTheme="majorBidi" w:hAnsiTheme="majorBidi" w:cstheme="majorBidi"/>
                <w:sz w:val="24"/>
                <w:szCs w:val="24"/>
              </w:rPr>
              <w:t>1</w:t>
            </w:r>
          </w:p>
        </w:tc>
        <w:tc>
          <w:tcPr>
            <w:tcW w:w="2160" w:type="dxa"/>
          </w:tcPr>
          <w:p w14:paraId="76DD4DEE" w14:textId="73B477DF" w:rsidR="00C93C63" w:rsidRDefault="00C93C63" w:rsidP="00C93C63">
            <w:pPr>
              <w:rPr>
                <w:rFonts w:asciiTheme="majorBidi" w:hAnsiTheme="majorBidi" w:cstheme="majorBidi"/>
                <w:sz w:val="24"/>
                <w:szCs w:val="24"/>
              </w:rPr>
            </w:pPr>
            <w:r>
              <w:rPr>
                <w:rFonts w:asciiTheme="majorBidi" w:hAnsiTheme="majorBidi" w:cstheme="majorBidi"/>
                <w:sz w:val="24"/>
                <w:szCs w:val="24"/>
              </w:rPr>
              <w:t>0</w:t>
            </w:r>
          </w:p>
        </w:tc>
      </w:tr>
      <w:tr w:rsidR="00C93C63" w14:paraId="2168F18A" w14:textId="77777777" w:rsidTr="00184DA7">
        <w:tc>
          <w:tcPr>
            <w:tcW w:w="1870" w:type="dxa"/>
          </w:tcPr>
          <w:p w14:paraId="5E3D1BFB" w14:textId="32724C97" w:rsidR="00C93C63" w:rsidRDefault="00C93C63" w:rsidP="00C93C63">
            <w:pPr>
              <w:rPr>
                <w:rFonts w:asciiTheme="majorBidi" w:hAnsiTheme="majorBidi" w:cstheme="majorBidi"/>
                <w:sz w:val="24"/>
                <w:szCs w:val="24"/>
              </w:rPr>
            </w:pPr>
            <w:r w:rsidRPr="00C93C63">
              <w:rPr>
                <w:rFonts w:asciiTheme="majorBidi" w:hAnsiTheme="majorBidi" w:cstheme="majorBidi"/>
                <w:sz w:val="24"/>
                <w:szCs w:val="24"/>
              </w:rPr>
              <w:t>48201980200</w:t>
            </w:r>
          </w:p>
        </w:tc>
        <w:tc>
          <w:tcPr>
            <w:tcW w:w="1545" w:type="dxa"/>
          </w:tcPr>
          <w:p w14:paraId="69676783" w14:textId="01311B6D" w:rsidR="00C93C63" w:rsidRDefault="00C93C63" w:rsidP="00C93C63">
            <w:pPr>
              <w:rPr>
                <w:rFonts w:asciiTheme="majorBidi" w:hAnsiTheme="majorBidi" w:cstheme="majorBidi"/>
                <w:sz w:val="24"/>
                <w:szCs w:val="24"/>
              </w:rPr>
            </w:pPr>
            <w:r>
              <w:rPr>
                <w:rFonts w:asciiTheme="majorBidi" w:hAnsiTheme="majorBidi" w:cstheme="majorBidi"/>
                <w:sz w:val="24"/>
                <w:szCs w:val="24"/>
              </w:rPr>
              <w:t>Texas</w:t>
            </w:r>
          </w:p>
        </w:tc>
        <w:tc>
          <w:tcPr>
            <w:tcW w:w="2195" w:type="dxa"/>
          </w:tcPr>
          <w:p w14:paraId="3EFB0C0B" w14:textId="688C7A59" w:rsidR="00C93C63" w:rsidRDefault="00C93C63" w:rsidP="00C93C63">
            <w:pPr>
              <w:rPr>
                <w:rFonts w:asciiTheme="majorBidi" w:hAnsiTheme="majorBidi" w:cstheme="majorBidi"/>
                <w:sz w:val="24"/>
                <w:szCs w:val="24"/>
              </w:rPr>
            </w:pPr>
            <w:r>
              <w:rPr>
                <w:rFonts w:asciiTheme="majorBidi" w:hAnsiTheme="majorBidi" w:cstheme="majorBidi"/>
                <w:sz w:val="24"/>
                <w:szCs w:val="24"/>
              </w:rPr>
              <w:t>Harris County</w:t>
            </w:r>
          </w:p>
        </w:tc>
        <w:tc>
          <w:tcPr>
            <w:tcW w:w="1135" w:type="dxa"/>
          </w:tcPr>
          <w:p w14:paraId="4009DAB6" w14:textId="5746E500" w:rsidR="00C93C63" w:rsidRDefault="00C93C63" w:rsidP="00C93C63">
            <w:pPr>
              <w:rPr>
                <w:rFonts w:asciiTheme="majorBidi" w:hAnsiTheme="majorBidi" w:cstheme="majorBidi"/>
                <w:sz w:val="24"/>
                <w:szCs w:val="24"/>
              </w:rPr>
            </w:pPr>
            <w:r>
              <w:rPr>
                <w:rFonts w:asciiTheme="majorBidi" w:hAnsiTheme="majorBidi" w:cstheme="majorBidi"/>
                <w:sz w:val="24"/>
                <w:szCs w:val="24"/>
              </w:rPr>
              <w:t>7</w:t>
            </w:r>
          </w:p>
        </w:tc>
        <w:tc>
          <w:tcPr>
            <w:tcW w:w="2160" w:type="dxa"/>
          </w:tcPr>
          <w:p w14:paraId="5518545A" w14:textId="3F699725" w:rsidR="00C93C63" w:rsidRDefault="00C93C63" w:rsidP="00C93C63">
            <w:pPr>
              <w:rPr>
                <w:rFonts w:asciiTheme="majorBidi" w:hAnsiTheme="majorBidi" w:cstheme="majorBidi"/>
                <w:sz w:val="24"/>
                <w:szCs w:val="24"/>
              </w:rPr>
            </w:pPr>
            <w:r>
              <w:rPr>
                <w:rFonts w:asciiTheme="majorBidi" w:hAnsiTheme="majorBidi" w:cstheme="majorBidi"/>
                <w:sz w:val="24"/>
                <w:szCs w:val="24"/>
              </w:rPr>
              <w:t>9712</w:t>
            </w:r>
          </w:p>
        </w:tc>
      </w:tr>
      <w:tr w:rsidR="00C93C63" w14:paraId="5DF58915" w14:textId="77777777" w:rsidTr="00184DA7">
        <w:tc>
          <w:tcPr>
            <w:tcW w:w="1870" w:type="dxa"/>
          </w:tcPr>
          <w:p w14:paraId="520703BD" w14:textId="6F5E0EF4" w:rsidR="00C93C63" w:rsidRDefault="00C93C63" w:rsidP="00C93C63">
            <w:pPr>
              <w:rPr>
                <w:rFonts w:asciiTheme="majorBidi" w:hAnsiTheme="majorBidi" w:cstheme="majorBidi"/>
                <w:sz w:val="24"/>
                <w:szCs w:val="24"/>
              </w:rPr>
            </w:pPr>
            <w:r w:rsidRPr="00C93C63">
              <w:rPr>
                <w:rFonts w:asciiTheme="majorBidi" w:hAnsiTheme="majorBidi" w:cstheme="majorBidi"/>
                <w:sz w:val="24"/>
                <w:szCs w:val="24"/>
              </w:rPr>
              <w:t>48201980700</w:t>
            </w:r>
          </w:p>
        </w:tc>
        <w:tc>
          <w:tcPr>
            <w:tcW w:w="1545" w:type="dxa"/>
          </w:tcPr>
          <w:p w14:paraId="722743DF" w14:textId="0BCA513F" w:rsidR="00C93C63" w:rsidRDefault="00C93C63" w:rsidP="00C93C63">
            <w:pPr>
              <w:rPr>
                <w:rFonts w:asciiTheme="majorBidi" w:hAnsiTheme="majorBidi" w:cstheme="majorBidi"/>
                <w:sz w:val="24"/>
                <w:szCs w:val="24"/>
              </w:rPr>
            </w:pPr>
            <w:r>
              <w:rPr>
                <w:rFonts w:asciiTheme="majorBidi" w:hAnsiTheme="majorBidi" w:cstheme="majorBidi"/>
                <w:sz w:val="24"/>
                <w:szCs w:val="24"/>
              </w:rPr>
              <w:t>Texas</w:t>
            </w:r>
          </w:p>
        </w:tc>
        <w:tc>
          <w:tcPr>
            <w:tcW w:w="2195" w:type="dxa"/>
          </w:tcPr>
          <w:p w14:paraId="6763B686" w14:textId="6B9B915C" w:rsidR="00C93C63" w:rsidRDefault="00C93C63" w:rsidP="00C93C63">
            <w:pPr>
              <w:rPr>
                <w:rFonts w:asciiTheme="majorBidi" w:hAnsiTheme="majorBidi" w:cstheme="majorBidi"/>
                <w:sz w:val="24"/>
                <w:szCs w:val="24"/>
              </w:rPr>
            </w:pPr>
            <w:r>
              <w:rPr>
                <w:rFonts w:asciiTheme="majorBidi" w:hAnsiTheme="majorBidi" w:cstheme="majorBidi"/>
                <w:sz w:val="24"/>
                <w:szCs w:val="24"/>
              </w:rPr>
              <w:t>Harris County</w:t>
            </w:r>
          </w:p>
        </w:tc>
        <w:tc>
          <w:tcPr>
            <w:tcW w:w="1135" w:type="dxa"/>
          </w:tcPr>
          <w:p w14:paraId="775E1DE6" w14:textId="0FCCB909" w:rsidR="00C93C63" w:rsidRDefault="00C93C63" w:rsidP="00C93C63">
            <w:pPr>
              <w:rPr>
                <w:rFonts w:asciiTheme="majorBidi" w:hAnsiTheme="majorBidi" w:cstheme="majorBidi"/>
                <w:sz w:val="24"/>
                <w:szCs w:val="24"/>
              </w:rPr>
            </w:pPr>
            <w:r>
              <w:rPr>
                <w:rFonts w:asciiTheme="majorBidi" w:hAnsiTheme="majorBidi" w:cstheme="majorBidi"/>
                <w:sz w:val="24"/>
                <w:szCs w:val="24"/>
              </w:rPr>
              <w:t>118</w:t>
            </w:r>
          </w:p>
        </w:tc>
        <w:tc>
          <w:tcPr>
            <w:tcW w:w="2160" w:type="dxa"/>
          </w:tcPr>
          <w:p w14:paraId="70ADFDFB" w14:textId="45D1D574" w:rsidR="00C93C63" w:rsidRDefault="00C93C63" w:rsidP="00C93C63">
            <w:pPr>
              <w:rPr>
                <w:rFonts w:asciiTheme="majorBidi" w:hAnsiTheme="majorBidi" w:cstheme="majorBidi"/>
                <w:sz w:val="24"/>
                <w:szCs w:val="24"/>
              </w:rPr>
            </w:pPr>
            <w:r>
              <w:rPr>
                <w:rFonts w:asciiTheme="majorBidi" w:hAnsiTheme="majorBidi" w:cstheme="majorBidi"/>
                <w:sz w:val="24"/>
                <w:szCs w:val="24"/>
              </w:rPr>
              <w:t>1427</w:t>
            </w:r>
          </w:p>
        </w:tc>
      </w:tr>
      <w:tr w:rsidR="00C93C63" w14:paraId="22BDE062" w14:textId="77777777" w:rsidTr="00184DA7">
        <w:tc>
          <w:tcPr>
            <w:tcW w:w="1870" w:type="dxa"/>
          </w:tcPr>
          <w:p w14:paraId="2F98D10F" w14:textId="145691A2" w:rsidR="00C93C63" w:rsidRDefault="00C93C63" w:rsidP="00C93C63">
            <w:pPr>
              <w:rPr>
                <w:rFonts w:asciiTheme="majorBidi" w:hAnsiTheme="majorBidi" w:cstheme="majorBidi"/>
                <w:sz w:val="24"/>
                <w:szCs w:val="24"/>
              </w:rPr>
            </w:pPr>
            <w:r w:rsidRPr="00C93C63">
              <w:rPr>
                <w:rFonts w:asciiTheme="majorBidi" w:hAnsiTheme="majorBidi" w:cstheme="majorBidi"/>
                <w:sz w:val="24"/>
                <w:szCs w:val="24"/>
              </w:rPr>
              <w:t>48201980000</w:t>
            </w:r>
          </w:p>
        </w:tc>
        <w:tc>
          <w:tcPr>
            <w:tcW w:w="1545" w:type="dxa"/>
          </w:tcPr>
          <w:p w14:paraId="1498EB8B" w14:textId="4A246E75" w:rsidR="00C93C63" w:rsidRDefault="00C93C63" w:rsidP="00C93C63">
            <w:pPr>
              <w:rPr>
                <w:rFonts w:asciiTheme="majorBidi" w:hAnsiTheme="majorBidi" w:cstheme="majorBidi"/>
                <w:sz w:val="24"/>
                <w:szCs w:val="24"/>
              </w:rPr>
            </w:pPr>
            <w:r>
              <w:rPr>
                <w:rFonts w:asciiTheme="majorBidi" w:hAnsiTheme="majorBidi" w:cstheme="majorBidi"/>
                <w:sz w:val="24"/>
                <w:szCs w:val="24"/>
              </w:rPr>
              <w:t>Texas</w:t>
            </w:r>
          </w:p>
        </w:tc>
        <w:tc>
          <w:tcPr>
            <w:tcW w:w="2195" w:type="dxa"/>
          </w:tcPr>
          <w:p w14:paraId="4990E4B9" w14:textId="72AE580A" w:rsidR="00C93C63" w:rsidRDefault="00C93C63" w:rsidP="00C93C63">
            <w:pPr>
              <w:rPr>
                <w:rFonts w:asciiTheme="majorBidi" w:hAnsiTheme="majorBidi" w:cstheme="majorBidi"/>
                <w:sz w:val="24"/>
                <w:szCs w:val="24"/>
              </w:rPr>
            </w:pPr>
            <w:r>
              <w:rPr>
                <w:rFonts w:asciiTheme="majorBidi" w:hAnsiTheme="majorBidi" w:cstheme="majorBidi"/>
                <w:sz w:val="24"/>
                <w:szCs w:val="24"/>
              </w:rPr>
              <w:t>Harris County</w:t>
            </w:r>
          </w:p>
        </w:tc>
        <w:tc>
          <w:tcPr>
            <w:tcW w:w="1135" w:type="dxa"/>
          </w:tcPr>
          <w:p w14:paraId="56A37402" w14:textId="1DF6B03D" w:rsidR="00C93C63" w:rsidRDefault="00C93C63" w:rsidP="00C93C63">
            <w:pPr>
              <w:rPr>
                <w:rFonts w:asciiTheme="majorBidi" w:hAnsiTheme="majorBidi" w:cstheme="majorBidi"/>
                <w:sz w:val="24"/>
                <w:szCs w:val="24"/>
              </w:rPr>
            </w:pPr>
            <w:r>
              <w:rPr>
                <w:rFonts w:asciiTheme="majorBidi" w:hAnsiTheme="majorBidi" w:cstheme="majorBidi"/>
                <w:sz w:val="24"/>
                <w:szCs w:val="24"/>
              </w:rPr>
              <w:t>4</w:t>
            </w:r>
          </w:p>
        </w:tc>
        <w:tc>
          <w:tcPr>
            <w:tcW w:w="2160" w:type="dxa"/>
          </w:tcPr>
          <w:p w14:paraId="57A652A8" w14:textId="29506ADA" w:rsidR="00C93C63" w:rsidRDefault="00C93C63" w:rsidP="00C93C63">
            <w:pPr>
              <w:rPr>
                <w:rFonts w:asciiTheme="majorBidi" w:hAnsiTheme="majorBidi" w:cstheme="majorBidi"/>
                <w:sz w:val="24"/>
                <w:szCs w:val="24"/>
              </w:rPr>
            </w:pPr>
            <w:r>
              <w:rPr>
                <w:rFonts w:asciiTheme="majorBidi" w:hAnsiTheme="majorBidi" w:cstheme="majorBidi"/>
                <w:sz w:val="24"/>
                <w:szCs w:val="24"/>
              </w:rPr>
              <w:t>15</w:t>
            </w:r>
          </w:p>
        </w:tc>
      </w:tr>
      <w:tr w:rsidR="00C93C63" w14:paraId="07B3FE00" w14:textId="77777777" w:rsidTr="00184DA7">
        <w:tc>
          <w:tcPr>
            <w:tcW w:w="1870" w:type="dxa"/>
          </w:tcPr>
          <w:p w14:paraId="6955D1E9" w14:textId="5DC9793F" w:rsidR="00C93C63" w:rsidRDefault="00C93C63" w:rsidP="00C93C63">
            <w:pPr>
              <w:rPr>
                <w:rFonts w:asciiTheme="majorBidi" w:hAnsiTheme="majorBidi" w:cstheme="majorBidi"/>
                <w:sz w:val="24"/>
                <w:szCs w:val="24"/>
              </w:rPr>
            </w:pPr>
            <w:r w:rsidRPr="00C93C63">
              <w:rPr>
                <w:rFonts w:asciiTheme="majorBidi" w:hAnsiTheme="majorBidi" w:cstheme="majorBidi"/>
                <w:sz w:val="24"/>
                <w:szCs w:val="24"/>
              </w:rPr>
              <w:t>48201980100</w:t>
            </w:r>
          </w:p>
        </w:tc>
        <w:tc>
          <w:tcPr>
            <w:tcW w:w="1545" w:type="dxa"/>
          </w:tcPr>
          <w:p w14:paraId="1C62CE55" w14:textId="25747A29" w:rsidR="00C93C63" w:rsidRDefault="00C93C63" w:rsidP="00C93C63">
            <w:pPr>
              <w:rPr>
                <w:rFonts w:asciiTheme="majorBidi" w:hAnsiTheme="majorBidi" w:cstheme="majorBidi"/>
                <w:sz w:val="24"/>
                <w:szCs w:val="24"/>
              </w:rPr>
            </w:pPr>
            <w:r>
              <w:rPr>
                <w:rFonts w:asciiTheme="majorBidi" w:hAnsiTheme="majorBidi" w:cstheme="majorBidi"/>
                <w:sz w:val="24"/>
                <w:szCs w:val="24"/>
              </w:rPr>
              <w:t>Texas</w:t>
            </w:r>
          </w:p>
        </w:tc>
        <w:tc>
          <w:tcPr>
            <w:tcW w:w="2195" w:type="dxa"/>
          </w:tcPr>
          <w:p w14:paraId="159261EE" w14:textId="007F3A8F" w:rsidR="00C93C63" w:rsidRDefault="00C93C63" w:rsidP="00C93C63">
            <w:pPr>
              <w:rPr>
                <w:rFonts w:asciiTheme="majorBidi" w:hAnsiTheme="majorBidi" w:cstheme="majorBidi"/>
                <w:sz w:val="24"/>
                <w:szCs w:val="24"/>
              </w:rPr>
            </w:pPr>
            <w:r>
              <w:rPr>
                <w:rFonts w:asciiTheme="majorBidi" w:hAnsiTheme="majorBidi" w:cstheme="majorBidi"/>
                <w:sz w:val="24"/>
                <w:szCs w:val="24"/>
              </w:rPr>
              <w:t>Harris County</w:t>
            </w:r>
          </w:p>
        </w:tc>
        <w:tc>
          <w:tcPr>
            <w:tcW w:w="1135" w:type="dxa"/>
          </w:tcPr>
          <w:p w14:paraId="2BC3B324" w14:textId="0D1FE89E" w:rsidR="00C93C63" w:rsidRDefault="00C93C63" w:rsidP="00C93C63">
            <w:pPr>
              <w:rPr>
                <w:rFonts w:asciiTheme="majorBidi" w:hAnsiTheme="majorBidi" w:cstheme="majorBidi"/>
                <w:sz w:val="24"/>
                <w:szCs w:val="24"/>
              </w:rPr>
            </w:pPr>
            <w:r>
              <w:rPr>
                <w:rFonts w:asciiTheme="majorBidi" w:hAnsiTheme="majorBidi" w:cstheme="majorBidi"/>
                <w:sz w:val="24"/>
                <w:szCs w:val="24"/>
              </w:rPr>
              <w:t>3</w:t>
            </w:r>
          </w:p>
        </w:tc>
        <w:tc>
          <w:tcPr>
            <w:tcW w:w="2160" w:type="dxa"/>
          </w:tcPr>
          <w:p w14:paraId="0DBC3117" w14:textId="1C2BAA73" w:rsidR="00C93C63" w:rsidRDefault="00C93C63" w:rsidP="00C93C63">
            <w:pPr>
              <w:rPr>
                <w:rFonts w:asciiTheme="majorBidi" w:hAnsiTheme="majorBidi" w:cstheme="majorBidi"/>
                <w:sz w:val="24"/>
                <w:szCs w:val="24"/>
              </w:rPr>
            </w:pPr>
            <w:r>
              <w:rPr>
                <w:rFonts w:asciiTheme="majorBidi" w:hAnsiTheme="majorBidi" w:cstheme="majorBidi"/>
                <w:sz w:val="24"/>
                <w:szCs w:val="24"/>
              </w:rPr>
              <w:t>0</w:t>
            </w:r>
          </w:p>
        </w:tc>
      </w:tr>
      <w:tr w:rsidR="00C93C63" w14:paraId="6448D53E" w14:textId="77777777" w:rsidTr="00184DA7">
        <w:tc>
          <w:tcPr>
            <w:tcW w:w="1870" w:type="dxa"/>
          </w:tcPr>
          <w:p w14:paraId="26C2399A" w14:textId="4688B8B2" w:rsidR="00C93C63" w:rsidRDefault="00C93C63" w:rsidP="00C93C63">
            <w:pPr>
              <w:rPr>
                <w:rFonts w:asciiTheme="majorBidi" w:hAnsiTheme="majorBidi" w:cstheme="majorBidi"/>
                <w:sz w:val="24"/>
                <w:szCs w:val="24"/>
              </w:rPr>
            </w:pPr>
            <w:r w:rsidRPr="00C93C63">
              <w:rPr>
                <w:rFonts w:asciiTheme="majorBidi" w:hAnsiTheme="majorBidi" w:cstheme="majorBidi"/>
                <w:sz w:val="24"/>
                <w:szCs w:val="24"/>
              </w:rPr>
              <w:t>48201980400</w:t>
            </w:r>
          </w:p>
        </w:tc>
        <w:tc>
          <w:tcPr>
            <w:tcW w:w="1545" w:type="dxa"/>
          </w:tcPr>
          <w:p w14:paraId="04288438" w14:textId="2BF63440" w:rsidR="00C93C63" w:rsidRDefault="00C93C63" w:rsidP="00C93C63">
            <w:pPr>
              <w:rPr>
                <w:rFonts w:asciiTheme="majorBidi" w:hAnsiTheme="majorBidi" w:cstheme="majorBidi"/>
                <w:sz w:val="24"/>
                <w:szCs w:val="24"/>
              </w:rPr>
            </w:pPr>
            <w:r>
              <w:rPr>
                <w:rFonts w:asciiTheme="majorBidi" w:hAnsiTheme="majorBidi" w:cstheme="majorBidi"/>
                <w:sz w:val="24"/>
                <w:szCs w:val="24"/>
              </w:rPr>
              <w:t>Texas</w:t>
            </w:r>
          </w:p>
        </w:tc>
        <w:tc>
          <w:tcPr>
            <w:tcW w:w="2195" w:type="dxa"/>
          </w:tcPr>
          <w:p w14:paraId="2164FF75" w14:textId="1F3F4CDA" w:rsidR="00C93C63" w:rsidRDefault="00C93C63" w:rsidP="00C93C63">
            <w:pPr>
              <w:rPr>
                <w:rFonts w:asciiTheme="majorBidi" w:hAnsiTheme="majorBidi" w:cstheme="majorBidi"/>
                <w:sz w:val="24"/>
                <w:szCs w:val="24"/>
              </w:rPr>
            </w:pPr>
            <w:r>
              <w:rPr>
                <w:rFonts w:asciiTheme="majorBidi" w:hAnsiTheme="majorBidi" w:cstheme="majorBidi"/>
                <w:sz w:val="24"/>
                <w:szCs w:val="24"/>
              </w:rPr>
              <w:t>Harris County</w:t>
            </w:r>
          </w:p>
        </w:tc>
        <w:tc>
          <w:tcPr>
            <w:tcW w:w="1135" w:type="dxa"/>
          </w:tcPr>
          <w:p w14:paraId="3AA8FE4D" w14:textId="5236C855" w:rsidR="00C93C63" w:rsidRDefault="00C93C63" w:rsidP="00C93C63">
            <w:pPr>
              <w:rPr>
                <w:rFonts w:asciiTheme="majorBidi" w:hAnsiTheme="majorBidi" w:cstheme="majorBidi"/>
                <w:sz w:val="24"/>
                <w:szCs w:val="24"/>
              </w:rPr>
            </w:pPr>
            <w:r>
              <w:rPr>
                <w:rFonts w:asciiTheme="majorBidi" w:hAnsiTheme="majorBidi" w:cstheme="majorBidi"/>
                <w:sz w:val="24"/>
                <w:szCs w:val="24"/>
              </w:rPr>
              <w:t>2</w:t>
            </w:r>
          </w:p>
        </w:tc>
        <w:tc>
          <w:tcPr>
            <w:tcW w:w="2160" w:type="dxa"/>
          </w:tcPr>
          <w:p w14:paraId="00309ECD" w14:textId="1A6F496B" w:rsidR="00C93C63" w:rsidRDefault="00C93C63" w:rsidP="00C93C63">
            <w:pPr>
              <w:rPr>
                <w:rFonts w:asciiTheme="majorBidi" w:hAnsiTheme="majorBidi" w:cstheme="majorBidi"/>
                <w:sz w:val="24"/>
                <w:szCs w:val="24"/>
              </w:rPr>
            </w:pPr>
            <w:r>
              <w:rPr>
                <w:rFonts w:asciiTheme="majorBidi" w:hAnsiTheme="majorBidi" w:cstheme="majorBidi"/>
                <w:sz w:val="24"/>
                <w:szCs w:val="24"/>
              </w:rPr>
              <w:t>4134</w:t>
            </w:r>
          </w:p>
        </w:tc>
      </w:tr>
      <w:tr w:rsidR="00C93C63" w14:paraId="0A488149" w14:textId="77777777" w:rsidTr="00184DA7">
        <w:tc>
          <w:tcPr>
            <w:tcW w:w="1870" w:type="dxa"/>
          </w:tcPr>
          <w:p w14:paraId="78F6869E" w14:textId="52C90ED7" w:rsidR="00C93C63" w:rsidRDefault="00C93C63" w:rsidP="00C93C63">
            <w:pPr>
              <w:rPr>
                <w:rFonts w:asciiTheme="majorBidi" w:hAnsiTheme="majorBidi" w:cstheme="majorBidi"/>
                <w:sz w:val="24"/>
                <w:szCs w:val="24"/>
              </w:rPr>
            </w:pPr>
            <w:r w:rsidRPr="00C93C63">
              <w:rPr>
                <w:rFonts w:asciiTheme="majorBidi" w:hAnsiTheme="majorBidi" w:cstheme="majorBidi"/>
                <w:sz w:val="24"/>
                <w:szCs w:val="24"/>
              </w:rPr>
              <w:t>48201980300</w:t>
            </w:r>
          </w:p>
        </w:tc>
        <w:tc>
          <w:tcPr>
            <w:tcW w:w="1545" w:type="dxa"/>
          </w:tcPr>
          <w:p w14:paraId="24974A12" w14:textId="5A73FEC1" w:rsidR="00C93C63" w:rsidRDefault="00C93C63" w:rsidP="00C93C63">
            <w:pPr>
              <w:rPr>
                <w:rFonts w:asciiTheme="majorBidi" w:hAnsiTheme="majorBidi" w:cstheme="majorBidi"/>
                <w:sz w:val="24"/>
                <w:szCs w:val="24"/>
              </w:rPr>
            </w:pPr>
            <w:r>
              <w:rPr>
                <w:rFonts w:asciiTheme="majorBidi" w:hAnsiTheme="majorBidi" w:cstheme="majorBidi"/>
                <w:sz w:val="24"/>
                <w:szCs w:val="24"/>
              </w:rPr>
              <w:t>Texas</w:t>
            </w:r>
          </w:p>
        </w:tc>
        <w:tc>
          <w:tcPr>
            <w:tcW w:w="2195" w:type="dxa"/>
          </w:tcPr>
          <w:p w14:paraId="5B0152F4" w14:textId="2F01131C" w:rsidR="00C93C63" w:rsidRDefault="00C93C63" w:rsidP="00C93C63">
            <w:pPr>
              <w:rPr>
                <w:rFonts w:asciiTheme="majorBidi" w:hAnsiTheme="majorBidi" w:cstheme="majorBidi"/>
                <w:sz w:val="24"/>
                <w:szCs w:val="24"/>
              </w:rPr>
            </w:pPr>
            <w:r>
              <w:rPr>
                <w:rFonts w:asciiTheme="majorBidi" w:hAnsiTheme="majorBidi" w:cstheme="majorBidi"/>
                <w:sz w:val="24"/>
                <w:szCs w:val="24"/>
              </w:rPr>
              <w:t>Harris County</w:t>
            </w:r>
          </w:p>
        </w:tc>
        <w:tc>
          <w:tcPr>
            <w:tcW w:w="1135" w:type="dxa"/>
          </w:tcPr>
          <w:p w14:paraId="5CD8403E" w14:textId="517BD30E" w:rsidR="00C93C63" w:rsidRDefault="00C93C63" w:rsidP="00C93C63">
            <w:pPr>
              <w:rPr>
                <w:rFonts w:asciiTheme="majorBidi" w:hAnsiTheme="majorBidi" w:cstheme="majorBidi"/>
                <w:sz w:val="24"/>
                <w:szCs w:val="24"/>
              </w:rPr>
            </w:pPr>
            <w:r>
              <w:rPr>
                <w:rFonts w:asciiTheme="majorBidi" w:hAnsiTheme="majorBidi" w:cstheme="majorBidi"/>
                <w:sz w:val="24"/>
                <w:szCs w:val="24"/>
              </w:rPr>
              <w:t>1</w:t>
            </w:r>
          </w:p>
        </w:tc>
        <w:tc>
          <w:tcPr>
            <w:tcW w:w="2160" w:type="dxa"/>
          </w:tcPr>
          <w:p w14:paraId="6F25700C" w14:textId="653B0A89" w:rsidR="00C93C63" w:rsidRDefault="00C93C63" w:rsidP="00C93C63">
            <w:pPr>
              <w:rPr>
                <w:rFonts w:asciiTheme="majorBidi" w:hAnsiTheme="majorBidi" w:cstheme="majorBidi"/>
                <w:sz w:val="24"/>
                <w:szCs w:val="24"/>
              </w:rPr>
            </w:pPr>
            <w:r>
              <w:rPr>
                <w:rFonts w:asciiTheme="majorBidi" w:hAnsiTheme="majorBidi" w:cstheme="majorBidi"/>
                <w:sz w:val="24"/>
                <w:szCs w:val="24"/>
              </w:rPr>
              <w:t>2270</w:t>
            </w:r>
          </w:p>
        </w:tc>
      </w:tr>
      <w:tr w:rsidR="00C93C63" w14:paraId="7A77F929" w14:textId="77777777" w:rsidTr="00184DA7">
        <w:tc>
          <w:tcPr>
            <w:tcW w:w="1870" w:type="dxa"/>
          </w:tcPr>
          <w:p w14:paraId="63D401DA" w14:textId="74471DC6" w:rsidR="00C93C63" w:rsidRDefault="00184DA7" w:rsidP="00184DA7">
            <w:pPr>
              <w:rPr>
                <w:rFonts w:asciiTheme="majorBidi" w:hAnsiTheme="majorBidi" w:cstheme="majorBidi"/>
                <w:sz w:val="24"/>
                <w:szCs w:val="24"/>
              </w:rPr>
            </w:pPr>
            <w:r w:rsidRPr="00184DA7">
              <w:rPr>
                <w:rFonts w:asciiTheme="majorBidi" w:hAnsiTheme="majorBidi" w:cstheme="majorBidi"/>
                <w:sz w:val="24"/>
                <w:szCs w:val="24"/>
              </w:rPr>
              <w:t>42101980901</w:t>
            </w:r>
          </w:p>
        </w:tc>
        <w:tc>
          <w:tcPr>
            <w:tcW w:w="1545" w:type="dxa"/>
          </w:tcPr>
          <w:p w14:paraId="5757E3AF" w14:textId="2690FF0B" w:rsidR="00C93C63" w:rsidRDefault="00C93C63" w:rsidP="00C93C63">
            <w:pPr>
              <w:rPr>
                <w:rFonts w:asciiTheme="majorBidi" w:hAnsiTheme="majorBidi" w:cstheme="majorBidi"/>
                <w:sz w:val="24"/>
                <w:szCs w:val="24"/>
              </w:rPr>
            </w:pPr>
            <w:r>
              <w:rPr>
                <w:rFonts w:asciiTheme="majorBidi" w:hAnsiTheme="majorBidi" w:cstheme="majorBidi"/>
                <w:sz w:val="24"/>
                <w:szCs w:val="24"/>
              </w:rPr>
              <w:t>Pennsylvania</w:t>
            </w:r>
          </w:p>
        </w:tc>
        <w:tc>
          <w:tcPr>
            <w:tcW w:w="2195" w:type="dxa"/>
          </w:tcPr>
          <w:p w14:paraId="61C68218" w14:textId="2EC3AE7E" w:rsidR="00C93C63" w:rsidRDefault="00C93C63" w:rsidP="00C93C63">
            <w:pPr>
              <w:rPr>
                <w:rFonts w:asciiTheme="majorBidi" w:hAnsiTheme="majorBidi" w:cstheme="majorBidi"/>
                <w:sz w:val="24"/>
                <w:szCs w:val="24"/>
              </w:rPr>
            </w:pPr>
            <w:r>
              <w:rPr>
                <w:rFonts w:asciiTheme="majorBidi" w:hAnsiTheme="majorBidi" w:cstheme="majorBidi"/>
                <w:sz w:val="24"/>
                <w:szCs w:val="24"/>
              </w:rPr>
              <w:t>Philadelphia County</w:t>
            </w:r>
          </w:p>
        </w:tc>
        <w:tc>
          <w:tcPr>
            <w:tcW w:w="1135" w:type="dxa"/>
          </w:tcPr>
          <w:p w14:paraId="1779C48A" w14:textId="65BB49B1" w:rsidR="00C93C63" w:rsidRDefault="00C93C63" w:rsidP="00C93C63">
            <w:pPr>
              <w:rPr>
                <w:rFonts w:asciiTheme="majorBidi" w:hAnsiTheme="majorBidi" w:cstheme="majorBidi"/>
                <w:sz w:val="24"/>
                <w:szCs w:val="24"/>
              </w:rPr>
            </w:pPr>
            <w:r>
              <w:rPr>
                <w:rFonts w:asciiTheme="majorBidi" w:hAnsiTheme="majorBidi" w:cstheme="majorBidi"/>
                <w:sz w:val="24"/>
                <w:szCs w:val="24"/>
              </w:rPr>
              <w:t>32</w:t>
            </w:r>
          </w:p>
        </w:tc>
        <w:tc>
          <w:tcPr>
            <w:tcW w:w="2160" w:type="dxa"/>
          </w:tcPr>
          <w:p w14:paraId="3575923D" w14:textId="5D06F446" w:rsidR="00C93C63" w:rsidRDefault="00C93C63" w:rsidP="00C93C63">
            <w:pPr>
              <w:rPr>
                <w:rFonts w:asciiTheme="majorBidi" w:hAnsiTheme="majorBidi" w:cstheme="majorBidi"/>
                <w:sz w:val="24"/>
                <w:szCs w:val="24"/>
              </w:rPr>
            </w:pPr>
            <w:r>
              <w:rPr>
                <w:rFonts w:asciiTheme="majorBidi" w:hAnsiTheme="majorBidi" w:cstheme="majorBidi"/>
                <w:sz w:val="24"/>
                <w:szCs w:val="24"/>
              </w:rPr>
              <w:t>0</w:t>
            </w:r>
          </w:p>
        </w:tc>
      </w:tr>
      <w:tr w:rsidR="00C93C63" w14:paraId="578D9688" w14:textId="77777777" w:rsidTr="00184DA7">
        <w:tc>
          <w:tcPr>
            <w:tcW w:w="1870" w:type="dxa"/>
          </w:tcPr>
          <w:p w14:paraId="1DFF31AA" w14:textId="6A8213B2" w:rsidR="00C93C63" w:rsidRDefault="00184DA7" w:rsidP="00184DA7">
            <w:pPr>
              <w:rPr>
                <w:rFonts w:asciiTheme="majorBidi" w:hAnsiTheme="majorBidi" w:cstheme="majorBidi"/>
                <w:sz w:val="24"/>
                <w:szCs w:val="24"/>
              </w:rPr>
            </w:pPr>
            <w:r w:rsidRPr="00184DA7">
              <w:rPr>
                <w:rFonts w:asciiTheme="majorBidi" w:hAnsiTheme="majorBidi" w:cstheme="majorBidi"/>
                <w:sz w:val="24"/>
                <w:szCs w:val="24"/>
              </w:rPr>
              <w:t>42101980701</w:t>
            </w:r>
          </w:p>
        </w:tc>
        <w:tc>
          <w:tcPr>
            <w:tcW w:w="1545" w:type="dxa"/>
          </w:tcPr>
          <w:p w14:paraId="622116A1" w14:textId="6D9C2989" w:rsidR="00C93C63" w:rsidRDefault="00C93C63" w:rsidP="00C93C63">
            <w:pPr>
              <w:rPr>
                <w:rFonts w:asciiTheme="majorBidi" w:hAnsiTheme="majorBidi" w:cstheme="majorBidi"/>
                <w:sz w:val="24"/>
                <w:szCs w:val="24"/>
              </w:rPr>
            </w:pPr>
            <w:r>
              <w:rPr>
                <w:rFonts w:asciiTheme="majorBidi" w:hAnsiTheme="majorBidi" w:cstheme="majorBidi"/>
                <w:sz w:val="24"/>
                <w:szCs w:val="24"/>
              </w:rPr>
              <w:t>Pennsylvania</w:t>
            </w:r>
          </w:p>
        </w:tc>
        <w:tc>
          <w:tcPr>
            <w:tcW w:w="2195" w:type="dxa"/>
          </w:tcPr>
          <w:p w14:paraId="2A6E1075" w14:textId="1AF25838" w:rsidR="00C93C63" w:rsidRDefault="00C93C63" w:rsidP="00C93C63">
            <w:pPr>
              <w:rPr>
                <w:rFonts w:asciiTheme="majorBidi" w:hAnsiTheme="majorBidi" w:cstheme="majorBidi"/>
                <w:sz w:val="24"/>
                <w:szCs w:val="24"/>
              </w:rPr>
            </w:pPr>
            <w:r>
              <w:rPr>
                <w:rFonts w:asciiTheme="majorBidi" w:hAnsiTheme="majorBidi" w:cstheme="majorBidi"/>
                <w:sz w:val="24"/>
                <w:szCs w:val="24"/>
              </w:rPr>
              <w:t>Philadelphia County</w:t>
            </w:r>
          </w:p>
        </w:tc>
        <w:tc>
          <w:tcPr>
            <w:tcW w:w="1135" w:type="dxa"/>
          </w:tcPr>
          <w:p w14:paraId="5B7A168B" w14:textId="6ED60DA0" w:rsidR="00C93C63" w:rsidRDefault="00C93C63" w:rsidP="00C93C63">
            <w:pPr>
              <w:rPr>
                <w:rFonts w:asciiTheme="majorBidi" w:hAnsiTheme="majorBidi" w:cstheme="majorBidi"/>
                <w:sz w:val="24"/>
                <w:szCs w:val="24"/>
              </w:rPr>
            </w:pPr>
            <w:r>
              <w:rPr>
                <w:rFonts w:asciiTheme="majorBidi" w:hAnsiTheme="majorBidi" w:cstheme="majorBidi"/>
                <w:sz w:val="24"/>
                <w:szCs w:val="24"/>
              </w:rPr>
              <w:t>1</w:t>
            </w:r>
          </w:p>
        </w:tc>
        <w:tc>
          <w:tcPr>
            <w:tcW w:w="2160" w:type="dxa"/>
          </w:tcPr>
          <w:p w14:paraId="75BFBB9E" w14:textId="24D5980E" w:rsidR="00C93C63" w:rsidRDefault="00C93C63" w:rsidP="00C93C63">
            <w:pPr>
              <w:rPr>
                <w:rFonts w:asciiTheme="majorBidi" w:hAnsiTheme="majorBidi" w:cstheme="majorBidi"/>
                <w:sz w:val="24"/>
                <w:szCs w:val="24"/>
              </w:rPr>
            </w:pPr>
            <w:r>
              <w:rPr>
                <w:rFonts w:asciiTheme="majorBidi" w:hAnsiTheme="majorBidi" w:cstheme="majorBidi"/>
                <w:sz w:val="24"/>
                <w:szCs w:val="24"/>
              </w:rPr>
              <w:t>0</w:t>
            </w:r>
          </w:p>
        </w:tc>
      </w:tr>
      <w:tr w:rsidR="00C93C63" w14:paraId="589943D8" w14:textId="77777777" w:rsidTr="00184DA7">
        <w:tc>
          <w:tcPr>
            <w:tcW w:w="1870" w:type="dxa"/>
          </w:tcPr>
          <w:p w14:paraId="01BACCFF" w14:textId="72B62184" w:rsidR="00C93C63" w:rsidRDefault="00184DA7" w:rsidP="00184DA7">
            <w:pPr>
              <w:rPr>
                <w:rFonts w:asciiTheme="majorBidi" w:hAnsiTheme="majorBidi" w:cstheme="majorBidi"/>
                <w:sz w:val="24"/>
                <w:szCs w:val="24"/>
              </w:rPr>
            </w:pPr>
            <w:r w:rsidRPr="00184DA7">
              <w:rPr>
                <w:rFonts w:asciiTheme="majorBidi" w:hAnsiTheme="majorBidi" w:cstheme="majorBidi"/>
                <w:sz w:val="24"/>
                <w:szCs w:val="24"/>
              </w:rPr>
              <w:t>42101980800</w:t>
            </w:r>
          </w:p>
        </w:tc>
        <w:tc>
          <w:tcPr>
            <w:tcW w:w="1545" w:type="dxa"/>
          </w:tcPr>
          <w:p w14:paraId="76570450" w14:textId="5E2F221A" w:rsidR="00C93C63" w:rsidRDefault="00C93C63" w:rsidP="00C93C63">
            <w:pPr>
              <w:rPr>
                <w:rFonts w:asciiTheme="majorBidi" w:hAnsiTheme="majorBidi" w:cstheme="majorBidi"/>
                <w:sz w:val="24"/>
                <w:szCs w:val="24"/>
              </w:rPr>
            </w:pPr>
            <w:r>
              <w:rPr>
                <w:rFonts w:asciiTheme="majorBidi" w:hAnsiTheme="majorBidi" w:cstheme="majorBidi"/>
                <w:sz w:val="24"/>
                <w:szCs w:val="24"/>
              </w:rPr>
              <w:t>Pennsylvania</w:t>
            </w:r>
          </w:p>
        </w:tc>
        <w:tc>
          <w:tcPr>
            <w:tcW w:w="2195" w:type="dxa"/>
          </w:tcPr>
          <w:p w14:paraId="034D5B51" w14:textId="513C1D68" w:rsidR="00C93C63" w:rsidRDefault="00C93C63" w:rsidP="00C93C63">
            <w:pPr>
              <w:rPr>
                <w:rFonts w:asciiTheme="majorBidi" w:hAnsiTheme="majorBidi" w:cstheme="majorBidi"/>
                <w:sz w:val="24"/>
                <w:szCs w:val="24"/>
              </w:rPr>
            </w:pPr>
            <w:r>
              <w:rPr>
                <w:rFonts w:asciiTheme="majorBidi" w:hAnsiTheme="majorBidi" w:cstheme="majorBidi"/>
                <w:sz w:val="24"/>
                <w:szCs w:val="24"/>
              </w:rPr>
              <w:t>Philadelphia County</w:t>
            </w:r>
          </w:p>
        </w:tc>
        <w:tc>
          <w:tcPr>
            <w:tcW w:w="1135" w:type="dxa"/>
          </w:tcPr>
          <w:p w14:paraId="49B4EC58" w14:textId="31371E57" w:rsidR="00C93C63" w:rsidRDefault="00C93C63" w:rsidP="00C93C63">
            <w:pPr>
              <w:rPr>
                <w:rFonts w:asciiTheme="majorBidi" w:hAnsiTheme="majorBidi" w:cstheme="majorBidi"/>
                <w:sz w:val="24"/>
                <w:szCs w:val="24"/>
              </w:rPr>
            </w:pPr>
            <w:r>
              <w:rPr>
                <w:rFonts w:asciiTheme="majorBidi" w:hAnsiTheme="majorBidi" w:cstheme="majorBidi"/>
                <w:sz w:val="24"/>
                <w:szCs w:val="24"/>
              </w:rPr>
              <w:t>6</w:t>
            </w:r>
          </w:p>
        </w:tc>
        <w:tc>
          <w:tcPr>
            <w:tcW w:w="2160" w:type="dxa"/>
          </w:tcPr>
          <w:p w14:paraId="3CDBD578" w14:textId="2A93AD7F" w:rsidR="00C93C63" w:rsidRDefault="00C93C63" w:rsidP="00C93C63">
            <w:pPr>
              <w:rPr>
                <w:rFonts w:asciiTheme="majorBidi" w:hAnsiTheme="majorBidi" w:cstheme="majorBidi"/>
                <w:sz w:val="24"/>
                <w:szCs w:val="24"/>
              </w:rPr>
            </w:pPr>
            <w:r>
              <w:rPr>
                <w:rFonts w:asciiTheme="majorBidi" w:hAnsiTheme="majorBidi" w:cstheme="majorBidi"/>
                <w:sz w:val="24"/>
                <w:szCs w:val="24"/>
              </w:rPr>
              <w:t>0</w:t>
            </w:r>
          </w:p>
        </w:tc>
      </w:tr>
      <w:tr w:rsidR="00C93C63" w14:paraId="1B5D9A30" w14:textId="77777777" w:rsidTr="00184DA7">
        <w:tc>
          <w:tcPr>
            <w:tcW w:w="1870" w:type="dxa"/>
          </w:tcPr>
          <w:p w14:paraId="1A30E4BC" w14:textId="55E413C6" w:rsidR="00C93C63" w:rsidRDefault="00184DA7" w:rsidP="00184DA7">
            <w:pPr>
              <w:rPr>
                <w:rFonts w:asciiTheme="majorBidi" w:hAnsiTheme="majorBidi" w:cstheme="majorBidi"/>
                <w:sz w:val="24"/>
                <w:szCs w:val="24"/>
              </w:rPr>
            </w:pPr>
            <w:r w:rsidRPr="00184DA7">
              <w:rPr>
                <w:rFonts w:asciiTheme="majorBidi" w:hAnsiTheme="majorBidi" w:cstheme="majorBidi"/>
                <w:sz w:val="24"/>
                <w:szCs w:val="24"/>
              </w:rPr>
              <w:t>42101980002</w:t>
            </w:r>
          </w:p>
        </w:tc>
        <w:tc>
          <w:tcPr>
            <w:tcW w:w="1545" w:type="dxa"/>
          </w:tcPr>
          <w:p w14:paraId="60C3CEBF" w14:textId="0A40F015" w:rsidR="00C93C63" w:rsidRDefault="00C93C63" w:rsidP="00C93C63">
            <w:pPr>
              <w:rPr>
                <w:rFonts w:asciiTheme="majorBidi" w:hAnsiTheme="majorBidi" w:cstheme="majorBidi"/>
                <w:sz w:val="24"/>
                <w:szCs w:val="24"/>
              </w:rPr>
            </w:pPr>
            <w:r>
              <w:rPr>
                <w:rFonts w:asciiTheme="majorBidi" w:hAnsiTheme="majorBidi" w:cstheme="majorBidi"/>
                <w:sz w:val="24"/>
                <w:szCs w:val="24"/>
              </w:rPr>
              <w:t>Pennsylvania</w:t>
            </w:r>
          </w:p>
        </w:tc>
        <w:tc>
          <w:tcPr>
            <w:tcW w:w="2195" w:type="dxa"/>
          </w:tcPr>
          <w:p w14:paraId="52DF560B" w14:textId="78470C2C" w:rsidR="00C93C63" w:rsidRDefault="00C93C63" w:rsidP="00C93C63">
            <w:pPr>
              <w:rPr>
                <w:rFonts w:asciiTheme="majorBidi" w:hAnsiTheme="majorBidi" w:cstheme="majorBidi"/>
                <w:sz w:val="24"/>
                <w:szCs w:val="24"/>
              </w:rPr>
            </w:pPr>
            <w:r>
              <w:rPr>
                <w:rFonts w:asciiTheme="majorBidi" w:hAnsiTheme="majorBidi" w:cstheme="majorBidi"/>
                <w:sz w:val="24"/>
                <w:szCs w:val="24"/>
              </w:rPr>
              <w:t>Philadelphia County</w:t>
            </w:r>
          </w:p>
        </w:tc>
        <w:tc>
          <w:tcPr>
            <w:tcW w:w="1135" w:type="dxa"/>
          </w:tcPr>
          <w:p w14:paraId="5CF4C9F9" w14:textId="7E73BC52" w:rsidR="00C93C63" w:rsidRDefault="00C93C63" w:rsidP="00C93C63">
            <w:pPr>
              <w:rPr>
                <w:rFonts w:asciiTheme="majorBidi" w:hAnsiTheme="majorBidi" w:cstheme="majorBidi"/>
                <w:sz w:val="24"/>
                <w:szCs w:val="24"/>
              </w:rPr>
            </w:pPr>
            <w:r>
              <w:rPr>
                <w:rFonts w:asciiTheme="majorBidi" w:hAnsiTheme="majorBidi" w:cstheme="majorBidi"/>
                <w:sz w:val="24"/>
                <w:szCs w:val="24"/>
              </w:rPr>
              <w:t>1</w:t>
            </w:r>
          </w:p>
        </w:tc>
        <w:tc>
          <w:tcPr>
            <w:tcW w:w="2160" w:type="dxa"/>
          </w:tcPr>
          <w:p w14:paraId="35F53777" w14:textId="33365F32" w:rsidR="00C93C63" w:rsidRDefault="00C93C63" w:rsidP="00C93C63">
            <w:pPr>
              <w:rPr>
                <w:rFonts w:asciiTheme="majorBidi" w:hAnsiTheme="majorBidi" w:cstheme="majorBidi"/>
                <w:sz w:val="24"/>
                <w:szCs w:val="24"/>
              </w:rPr>
            </w:pPr>
            <w:r>
              <w:rPr>
                <w:rFonts w:asciiTheme="majorBidi" w:hAnsiTheme="majorBidi" w:cstheme="majorBidi"/>
                <w:sz w:val="24"/>
                <w:szCs w:val="24"/>
              </w:rPr>
              <w:t>23</w:t>
            </w:r>
          </w:p>
        </w:tc>
      </w:tr>
      <w:tr w:rsidR="00C93C63" w14:paraId="2A672C7E" w14:textId="77777777" w:rsidTr="00184DA7">
        <w:tc>
          <w:tcPr>
            <w:tcW w:w="1870" w:type="dxa"/>
          </w:tcPr>
          <w:p w14:paraId="3B9E7376" w14:textId="4AF58EF5" w:rsidR="00C93C63" w:rsidRDefault="00184DA7" w:rsidP="00184DA7">
            <w:pPr>
              <w:rPr>
                <w:rFonts w:asciiTheme="majorBidi" w:hAnsiTheme="majorBidi" w:cstheme="majorBidi"/>
                <w:sz w:val="24"/>
                <w:szCs w:val="24"/>
              </w:rPr>
            </w:pPr>
            <w:r w:rsidRPr="00184DA7">
              <w:rPr>
                <w:rFonts w:asciiTheme="majorBidi" w:hAnsiTheme="majorBidi" w:cstheme="majorBidi"/>
                <w:sz w:val="24"/>
                <w:szCs w:val="24"/>
              </w:rPr>
              <w:t>42101989300</w:t>
            </w:r>
          </w:p>
        </w:tc>
        <w:tc>
          <w:tcPr>
            <w:tcW w:w="1545" w:type="dxa"/>
          </w:tcPr>
          <w:p w14:paraId="48C0528E" w14:textId="58AAFD2D" w:rsidR="00C93C63" w:rsidRDefault="00C93C63" w:rsidP="00C93C63">
            <w:pPr>
              <w:rPr>
                <w:rFonts w:asciiTheme="majorBidi" w:hAnsiTheme="majorBidi" w:cstheme="majorBidi"/>
                <w:sz w:val="24"/>
                <w:szCs w:val="24"/>
              </w:rPr>
            </w:pPr>
            <w:r>
              <w:rPr>
                <w:rFonts w:asciiTheme="majorBidi" w:hAnsiTheme="majorBidi" w:cstheme="majorBidi"/>
                <w:sz w:val="24"/>
                <w:szCs w:val="24"/>
              </w:rPr>
              <w:t>Pennsylvania</w:t>
            </w:r>
          </w:p>
        </w:tc>
        <w:tc>
          <w:tcPr>
            <w:tcW w:w="2195" w:type="dxa"/>
          </w:tcPr>
          <w:p w14:paraId="152BDF84" w14:textId="32BF97AB" w:rsidR="00C93C63" w:rsidRDefault="00C93C63" w:rsidP="00C93C63">
            <w:pPr>
              <w:rPr>
                <w:rFonts w:asciiTheme="majorBidi" w:hAnsiTheme="majorBidi" w:cstheme="majorBidi"/>
                <w:sz w:val="24"/>
                <w:szCs w:val="24"/>
              </w:rPr>
            </w:pPr>
            <w:r>
              <w:rPr>
                <w:rFonts w:asciiTheme="majorBidi" w:hAnsiTheme="majorBidi" w:cstheme="majorBidi"/>
                <w:sz w:val="24"/>
                <w:szCs w:val="24"/>
              </w:rPr>
              <w:t>Philadelphia County</w:t>
            </w:r>
          </w:p>
        </w:tc>
        <w:tc>
          <w:tcPr>
            <w:tcW w:w="1135" w:type="dxa"/>
          </w:tcPr>
          <w:p w14:paraId="4F2A7AD5" w14:textId="3099AF71" w:rsidR="00C93C63" w:rsidRDefault="00C93C63" w:rsidP="00C93C63">
            <w:pPr>
              <w:rPr>
                <w:rFonts w:asciiTheme="majorBidi" w:hAnsiTheme="majorBidi" w:cstheme="majorBidi"/>
                <w:sz w:val="24"/>
                <w:szCs w:val="24"/>
              </w:rPr>
            </w:pPr>
            <w:r>
              <w:rPr>
                <w:rFonts w:asciiTheme="majorBidi" w:hAnsiTheme="majorBidi" w:cstheme="majorBidi"/>
                <w:sz w:val="24"/>
                <w:szCs w:val="24"/>
              </w:rPr>
              <w:t>11</w:t>
            </w:r>
          </w:p>
        </w:tc>
        <w:tc>
          <w:tcPr>
            <w:tcW w:w="2160" w:type="dxa"/>
          </w:tcPr>
          <w:p w14:paraId="2BB719D8" w14:textId="3E3BD288" w:rsidR="00C93C63" w:rsidRDefault="00C93C63" w:rsidP="00C93C63">
            <w:pPr>
              <w:rPr>
                <w:rFonts w:asciiTheme="majorBidi" w:hAnsiTheme="majorBidi" w:cstheme="majorBidi"/>
                <w:sz w:val="24"/>
                <w:szCs w:val="24"/>
              </w:rPr>
            </w:pPr>
            <w:r>
              <w:rPr>
                <w:rFonts w:asciiTheme="majorBidi" w:hAnsiTheme="majorBidi" w:cstheme="majorBidi"/>
                <w:sz w:val="24"/>
                <w:szCs w:val="24"/>
              </w:rPr>
              <w:t>112</w:t>
            </w:r>
          </w:p>
        </w:tc>
      </w:tr>
      <w:tr w:rsidR="00C93C63" w14:paraId="4447A5A7" w14:textId="77777777" w:rsidTr="00184DA7">
        <w:tc>
          <w:tcPr>
            <w:tcW w:w="1870" w:type="dxa"/>
          </w:tcPr>
          <w:p w14:paraId="23D0D517" w14:textId="310B8240" w:rsidR="00C93C63" w:rsidRDefault="00184DA7" w:rsidP="00184DA7">
            <w:pPr>
              <w:rPr>
                <w:rFonts w:asciiTheme="majorBidi" w:hAnsiTheme="majorBidi" w:cstheme="majorBidi"/>
                <w:sz w:val="24"/>
                <w:szCs w:val="24"/>
              </w:rPr>
            </w:pPr>
            <w:r w:rsidRPr="00184DA7">
              <w:rPr>
                <w:rFonts w:asciiTheme="majorBidi" w:hAnsiTheme="majorBidi" w:cstheme="majorBidi"/>
                <w:sz w:val="24"/>
                <w:szCs w:val="24"/>
              </w:rPr>
              <w:t>42101980300</w:t>
            </w:r>
          </w:p>
        </w:tc>
        <w:tc>
          <w:tcPr>
            <w:tcW w:w="1545" w:type="dxa"/>
          </w:tcPr>
          <w:p w14:paraId="1D8BA9FA" w14:textId="7B2A394F" w:rsidR="00C93C63" w:rsidRDefault="00C93C63" w:rsidP="00C93C63">
            <w:pPr>
              <w:rPr>
                <w:rFonts w:asciiTheme="majorBidi" w:hAnsiTheme="majorBidi" w:cstheme="majorBidi"/>
                <w:sz w:val="24"/>
                <w:szCs w:val="24"/>
              </w:rPr>
            </w:pPr>
            <w:r>
              <w:rPr>
                <w:rFonts w:asciiTheme="majorBidi" w:hAnsiTheme="majorBidi" w:cstheme="majorBidi"/>
                <w:sz w:val="24"/>
                <w:szCs w:val="24"/>
              </w:rPr>
              <w:t>Pennsylvania</w:t>
            </w:r>
          </w:p>
        </w:tc>
        <w:tc>
          <w:tcPr>
            <w:tcW w:w="2195" w:type="dxa"/>
          </w:tcPr>
          <w:p w14:paraId="12048E66" w14:textId="1DE582C3" w:rsidR="00C93C63" w:rsidRDefault="00C93C63" w:rsidP="00C93C63">
            <w:pPr>
              <w:rPr>
                <w:rFonts w:asciiTheme="majorBidi" w:hAnsiTheme="majorBidi" w:cstheme="majorBidi"/>
                <w:sz w:val="24"/>
                <w:szCs w:val="24"/>
              </w:rPr>
            </w:pPr>
            <w:r>
              <w:rPr>
                <w:rFonts w:asciiTheme="majorBidi" w:hAnsiTheme="majorBidi" w:cstheme="majorBidi"/>
                <w:sz w:val="24"/>
                <w:szCs w:val="24"/>
              </w:rPr>
              <w:t>Philadelphia County</w:t>
            </w:r>
          </w:p>
        </w:tc>
        <w:tc>
          <w:tcPr>
            <w:tcW w:w="1135" w:type="dxa"/>
          </w:tcPr>
          <w:p w14:paraId="53D7A9D5" w14:textId="18087404" w:rsidR="00C93C63" w:rsidRDefault="00C93C63" w:rsidP="00C93C63">
            <w:pPr>
              <w:rPr>
                <w:rFonts w:asciiTheme="majorBidi" w:hAnsiTheme="majorBidi" w:cstheme="majorBidi"/>
                <w:sz w:val="24"/>
                <w:szCs w:val="24"/>
              </w:rPr>
            </w:pPr>
            <w:r>
              <w:rPr>
                <w:rFonts w:asciiTheme="majorBidi" w:hAnsiTheme="majorBidi" w:cstheme="majorBidi"/>
                <w:sz w:val="24"/>
                <w:szCs w:val="24"/>
              </w:rPr>
              <w:t>1</w:t>
            </w:r>
          </w:p>
        </w:tc>
        <w:tc>
          <w:tcPr>
            <w:tcW w:w="2160" w:type="dxa"/>
          </w:tcPr>
          <w:p w14:paraId="139B34DC" w14:textId="1757714E" w:rsidR="00C93C63" w:rsidRDefault="00C93C63" w:rsidP="00C93C63">
            <w:pPr>
              <w:rPr>
                <w:rFonts w:asciiTheme="majorBidi" w:hAnsiTheme="majorBidi" w:cstheme="majorBidi"/>
                <w:sz w:val="24"/>
                <w:szCs w:val="24"/>
              </w:rPr>
            </w:pPr>
            <w:r>
              <w:rPr>
                <w:rFonts w:asciiTheme="majorBidi" w:hAnsiTheme="majorBidi" w:cstheme="majorBidi"/>
                <w:sz w:val="24"/>
                <w:szCs w:val="24"/>
              </w:rPr>
              <w:t>0</w:t>
            </w:r>
          </w:p>
        </w:tc>
      </w:tr>
      <w:tr w:rsidR="00C93C63" w14:paraId="57BC050F" w14:textId="77777777" w:rsidTr="00184DA7">
        <w:tc>
          <w:tcPr>
            <w:tcW w:w="1870" w:type="dxa"/>
          </w:tcPr>
          <w:p w14:paraId="0E63D715" w14:textId="4BE7EF97" w:rsidR="00C93C63" w:rsidRDefault="00184DA7" w:rsidP="00184DA7">
            <w:pPr>
              <w:rPr>
                <w:rFonts w:asciiTheme="majorBidi" w:hAnsiTheme="majorBidi" w:cstheme="majorBidi"/>
                <w:sz w:val="24"/>
                <w:szCs w:val="24"/>
              </w:rPr>
            </w:pPr>
            <w:r w:rsidRPr="00184DA7">
              <w:rPr>
                <w:rFonts w:asciiTheme="majorBidi" w:hAnsiTheme="majorBidi" w:cstheme="majorBidi"/>
                <w:sz w:val="24"/>
                <w:szCs w:val="24"/>
              </w:rPr>
              <w:t>42101980600</w:t>
            </w:r>
          </w:p>
        </w:tc>
        <w:tc>
          <w:tcPr>
            <w:tcW w:w="1545" w:type="dxa"/>
          </w:tcPr>
          <w:p w14:paraId="273F0916" w14:textId="08D63E72" w:rsidR="00C93C63" w:rsidRDefault="00C93C63" w:rsidP="00C93C63">
            <w:pPr>
              <w:rPr>
                <w:rFonts w:asciiTheme="majorBidi" w:hAnsiTheme="majorBidi" w:cstheme="majorBidi"/>
                <w:sz w:val="24"/>
                <w:szCs w:val="24"/>
              </w:rPr>
            </w:pPr>
            <w:r>
              <w:rPr>
                <w:rFonts w:asciiTheme="majorBidi" w:hAnsiTheme="majorBidi" w:cstheme="majorBidi"/>
                <w:sz w:val="24"/>
                <w:szCs w:val="24"/>
              </w:rPr>
              <w:t>Pennsylvania</w:t>
            </w:r>
          </w:p>
        </w:tc>
        <w:tc>
          <w:tcPr>
            <w:tcW w:w="2195" w:type="dxa"/>
          </w:tcPr>
          <w:p w14:paraId="384C5D45" w14:textId="1E265975" w:rsidR="00C93C63" w:rsidRDefault="00C93C63" w:rsidP="00C93C63">
            <w:pPr>
              <w:rPr>
                <w:rFonts w:asciiTheme="majorBidi" w:hAnsiTheme="majorBidi" w:cstheme="majorBidi"/>
                <w:sz w:val="24"/>
                <w:szCs w:val="24"/>
              </w:rPr>
            </w:pPr>
            <w:r>
              <w:rPr>
                <w:rFonts w:asciiTheme="majorBidi" w:hAnsiTheme="majorBidi" w:cstheme="majorBidi"/>
                <w:sz w:val="24"/>
                <w:szCs w:val="24"/>
              </w:rPr>
              <w:t>Philadelphia County</w:t>
            </w:r>
          </w:p>
        </w:tc>
        <w:tc>
          <w:tcPr>
            <w:tcW w:w="1135" w:type="dxa"/>
          </w:tcPr>
          <w:p w14:paraId="64A2F675" w14:textId="10A28B7D" w:rsidR="00C93C63" w:rsidRDefault="00C93C63" w:rsidP="00C93C63">
            <w:pPr>
              <w:rPr>
                <w:rFonts w:asciiTheme="majorBidi" w:hAnsiTheme="majorBidi" w:cstheme="majorBidi"/>
                <w:sz w:val="24"/>
                <w:szCs w:val="24"/>
              </w:rPr>
            </w:pPr>
            <w:r>
              <w:rPr>
                <w:rFonts w:asciiTheme="majorBidi" w:hAnsiTheme="majorBidi" w:cstheme="majorBidi"/>
                <w:sz w:val="24"/>
                <w:szCs w:val="24"/>
              </w:rPr>
              <w:t>1</w:t>
            </w:r>
          </w:p>
        </w:tc>
        <w:tc>
          <w:tcPr>
            <w:tcW w:w="2160" w:type="dxa"/>
          </w:tcPr>
          <w:p w14:paraId="5AD5D0E7" w14:textId="46CDFF32" w:rsidR="00C93C63" w:rsidRDefault="00C93C63" w:rsidP="00C93C63">
            <w:pPr>
              <w:rPr>
                <w:rFonts w:asciiTheme="majorBidi" w:hAnsiTheme="majorBidi" w:cstheme="majorBidi"/>
                <w:sz w:val="24"/>
                <w:szCs w:val="24"/>
              </w:rPr>
            </w:pPr>
            <w:r>
              <w:rPr>
                <w:rFonts w:asciiTheme="majorBidi" w:hAnsiTheme="majorBidi" w:cstheme="majorBidi"/>
                <w:sz w:val="24"/>
                <w:szCs w:val="24"/>
              </w:rPr>
              <w:t>0</w:t>
            </w:r>
          </w:p>
        </w:tc>
      </w:tr>
      <w:tr w:rsidR="00C93C63" w14:paraId="5D2E9CD6" w14:textId="77777777" w:rsidTr="00184DA7">
        <w:tc>
          <w:tcPr>
            <w:tcW w:w="1870" w:type="dxa"/>
          </w:tcPr>
          <w:p w14:paraId="348BD25E" w14:textId="1BA48044" w:rsidR="00C93C63" w:rsidRDefault="00184DA7" w:rsidP="00184DA7">
            <w:pPr>
              <w:rPr>
                <w:rFonts w:asciiTheme="majorBidi" w:hAnsiTheme="majorBidi" w:cstheme="majorBidi"/>
                <w:sz w:val="24"/>
                <w:szCs w:val="24"/>
              </w:rPr>
            </w:pPr>
            <w:r w:rsidRPr="00184DA7">
              <w:rPr>
                <w:rFonts w:asciiTheme="majorBidi" w:hAnsiTheme="majorBidi" w:cstheme="majorBidi"/>
                <w:sz w:val="24"/>
                <w:szCs w:val="24"/>
              </w:rPr>
              <w:t>42101989100</w:t>
            </w:r>
          </w:p>
        </w:tc>
        <w:tc>
          <w:tcPr>
            <w:tcW w:w="1545" w:type="dxa"/>
          </w:tcPr>
          <w:p w14:paraId="73122022" w14:textId="6B01C37A" w:rsidR="00C93C63" w:rsidRDefault="00C93C63" w:rsidP="00C93C63">
            <w:pPr>
              <w:rPr>
                <w:rFonts w:asciiTheme="majorBidi" w:hAnsiTheme="majorBidi" w:cstheme="majorBidi"/>
                <w:sz w:val="24"/>
                <w:szCs w:val="24"/>
              </w:rPr>
            </w:pPr>
            <w:r>
              <w:rPr>
                <w:rFonts w:asciiTheme="majorBidi" w:hAnsiTheme="majorBidi" w:cstheme="majorBidi"/>
                <w:sz w:val="24"/>
                <w:szCs w:val="24"/>
              </w:rPr>
              <w:t>Pennsylvania</w:t>
            </w:r>
          </w:p>
        </w:tc>
        <w:tc>
          <w:tcPr>
            <w:tcW w:w="2195" w:type="dxa"/>
          </w:tcPr>
          <w:p w14:paraId="1967BD34" w14:textId="3DB512A3" w:rsidR="00C93C63" w:rsidRDefault="00C93C63" w:rsidP="00C93C63">
            <w:pPr>
              <w:rPr>
                <w:rFonts w:asciiTheme="majorBidi" w:hAnsiTheme="majorBidi" w:cstheme="majorBidi"/>
                <w:sz w:val="24"/>
                <w:szCs w:val="24"/>
              </w:rPr>
            </w:pPr>
            <w:r>
              <w:rPr>
                <w:rFonts w:asciiTheme="majorBidi" w:hAnsiTheme="majorBidi" w:cstheme="majorBidi"/>
                <w:sz w:val="24"/>
                <w:szCs w:val="24"/>
              </w:rPr>
              <w:t>Philadelphia County</w:t>
            </w:r>
          </w:p>
        </w:tc>
        <w:tc>
          <w:tcPr>
            <w:tcW w:w="1135" w:type="dxa"/>
          </w:tcPr>
          <w:p w14:paraId="3BD22951" w14:textId="67C3F143" w:rsidR="00C93C63" w:rsidRDefault="00C93C63" w:rsidP="00C93C63">
            <w:pPr>
              <w:rPr>
                <w:rFonts w:asciiTheme="majorBidi" w:hAnsiTheme="majorBidi" w:cstheme="majorBidi"/>
                <w:sz w:val="24"/>
                <w:szCs w:val="24"/>
              </w:rPr>
            </w:pPr>
            <w:r>
              <w:rPr>
                <w:rFonts w:asciiTheme="majorBidi" w:hAnsiTheme="majorBidi" w:cstheme="majorBidi"/>
                <w:sz w:val="24"/>
                <w:szCs w:val="24"/>
              </w:rPr>
              <w:t>2</w:t>
            </w:r>
          </w:p>
        </w:tc>
        <w:tc>
          <w:tcPr>
            <w:tcW w:w="2160" w:type="dxa"/>
          </w:tcPr>
          <w:p w14:paraId="0887CF76" w14:textId="4C44438B" w:rsidR="00C93C63" w:rsidRDefault="00C93C63" w:rsidP="00C93C63">
            <w:pPr>
              <w:rPr>
                <w:rFonts w:asciiTheme="majorBidi" w:hAnsiTheme="majorBidi" w:cstheme="majorBidi"/>
                <w:sz w:val="24"/>
                <w:szCs w:val="24"/>
              </w:rPr>
            </w:pPr>
            <w:r>
              <w:rPr>
                <w:rFonts w:asciiTheme="majorBidi" w:hAnsiTheme="majorBidi" w:cstheme="majorBidi"/>
                <w:sz w:val="24"/>
                <w:szCs w:val="24"/>
              </w:rPr>
              <w:t>1749</w:t>
            </w:r>
          </w:p>
        </w:tc>
      </w:tr>
      <w:tr w:rsidR="00C93C63" w14:paraId="3756EC09" w14:textId="77777777" w:rsidTr="00184DA7">
        <w:tc>
          <w:tcPr>
            <w:tcW w:w="1870" w:type="dxa"/>
          </w:tcPr>
          <w:p w14:paraId="698A2D48" w14:textId="42A4D3AC" w:rsidR="00C93C63" w:rsidRDefault="00184DA7" w:rsidP="00184DA7">
            <w:pPr>
              <w:rPr>
                <w:rFonts w:asciiTheme="majorBidi" w:hAnsiTheme="majorBidi" w:cstheme="majorBidi"/>
                <w:sz w:val="24"/>
                <w:szCs w:val="24"/>
              </w:rPr>
            </w:pPr>
            <w:r w:rsidRPr="00184DA7">
              <w:rPr>
                <w:rFonts w:asciiTheme="majorBidi" w:hAnsiTheme="majorBidi" w:cstheme="majorBidi"/>
                <w:sz w:val="24"/>
                <w:szCs w:val="24"/>
              </w:rPr>
              <w:t>42101980200</w:t>
            </w:r>
          </w:p>
        </w:tc>
        <w:tc>
          <w:tcPr>
            <w:tcW w:w="1545" w:type="dxa"/>
          </w:tcPr>
          <w:p w14:paraId="74F82202" w14:textId="6698BFAB" w:rsidR="00C93C63" w:rsidRDefault="00C93C63" w:rsidP="00C93C63">
            <w:pPr>
              <w:rPr>
                <w:rFonts w:asciiTheme="majorBidi" w:hAnsiTheme="majorBidi" w:cstheme="majorBidi"/>
                <w:sz w:val="24"/>
                <w:szCs w:val="24"/>
              </w:rPr>
            </w:pPr>
            <w:r>
              <w:rPr>
                <w:rFonts w:asciiTheme="majorBidi" w:hAnsiTheme="majorBidi" w:cstheme="majorBidi"/>
                <w:sz w:val="24"/>
                <w:szCs w:val="24"/>
              </w:rPr>
              <w:t>Pennsylvania</w:t>
            </w:r>
          </w:p>
        </w:tc>
        <w:tc>
          <w:tcPr>
            <w:tcW w:w="2195" w:type="dxa"/>
          </w:tcPr>
          <w:p w14:paraId="6E3D946B" w14:textId="0CFDF5C4" w:rsidR="00C93C63" w:rsidRDefault="00C93C63" w:rsidP="00C93C63">
            <w:pPr>
              <w:rPr>
                <w:rFonts w:asciiTheme="majorBidi" w:hAnsiTheme="majorBidi" w:cstheme="majorBidi"/>
                <w:sz w:val="24"/>
                <w:szCs w:val="24"/>
              </w:rPr>
            </w:pPr>
            <w:r>
              <w:rPr>
                <w:rFonts w:asciiTheme="majorBidi" w:hAnsiTheme="majorBidi" w:cstheme="majorBidi"/>
                <w:sz w:val="24"/>
                <w:szCs w:val="24"/>
              </w:rPr>
              <w:t>Philadelphia County</w:t>
            </w:r>
          </w:p>
        </w:tc>
        <w:tc>
          <w:tcPr>
            <w:tcW w:w="1135" w:type="dxa"/>
          </w:tcPr>
          <w:p w14:paraId="4B73CA13" w14:textId="71E01717" w:rsidR="00C93C63" w:rsidRDefault="00C93C63" w:rsidP="00C93C63">
            <w:pPr>
              <w:rPr>
                <w:rFonts w:asciiTheme="majorBidi" w:hAnsiTheme="majorBidi" w:cstheme="majorBidi"/>
                <w:sz w:val="24"/>
                <w:szCs w:val="24"/>
              </w:rPr>
            </w:pPr>
            <w:r>
              <w:rPr>
                <w:rFonts w:asciiTheme="majorBidi" w:hAnsiTheme="majorBidi" w:cstheme="majorBidi"/>
                <w:sz w:val="24"/>
                <w:szCs w:val="24"/>
              </w:rPr>
              <w:t>2</w:t>
            </w:r>
          </w:p>
        </w:tc>
        <w:tc>
          <w:tcPr>
            <w:tcW w:w="2160" w:type="dxa"/>
          </w:tcPr>
          <w:p w14:paraId="341C28D3" w14:textId="0F43A636" w:rsidR="00C93C63" w:rsidRDefault="00C93C63" w:rsidP="00C93C63">
            <w:pPr>
              <w:rPr>
                <w:rFonts w:asciiTheme="majorBidi" w:hAnsiTheme="majorBidi" w:cstheme="majorBidi"/>
                <w:sz w:val="24"/>
                <w:szCs w:val="24"/>
              </w:rPr>
            </w:pPr>
            <w:r>
              <w:rPr>
                <w:rFonts w:asciiTheme="majorBidi" w:hAnsiTheme="majorBidi" w:cstheme="majorBidi"/>
                <w:sz w:val="24"/>
                <w:szCs w:val="24"/>
              </w:rPr>
              <w:t>392</w:t>
            </w:r>
          </w:p>
        </w:tc>
      </w:tr>
      <w:tr w:rsidR="00C93C63" w14:paraId="076367F3" w14:textId="77777777" w:rsidTr="00184DA7">
        <w:tc>
          <w:tcPr>
            <w:tcW w:w="1870" w:type="dxa"/>
          </w:tcPr>
          <w:p w14:paraId="2C0D8A63" w14:textId="656D5412" w:rsidR="00C93C63" w:rsidRDefault="00184DA7" w:rsidP="00184DA7">
            <w:pPr>
              <w:rPr>
                <w:rFonts w:asciiTheme="majorBidi" w:hAnsiTheme="majorBidi" w:cstheme="majorBidi"/>
                <w:sz w:val="24"/>
                <w:szCs w:val="24"/>
              </w:rPr>
            </w:pPr>
            <w:r w:rsidRPr="00184DA7">
              <w:rPr>
                <w:rFonts w:asciiTheme="majorBidi" w:hAnsiTheme="majorBidi" w:cstheme="majorBidi"/>
                <w:sz w:val="24"/>
                <w:szCs w:val="24"/>
              </w:rPr>
              <w:t>42101980903</w:t>
            </w:r>
          </w:p>
        </w:tc>
        <w:tc>
          <w:tcPr>
            <w:tcW w:w="1545" w:type="dxa"/>
          </w:tcPr>
          <w:p w14:paraId="1E82B1BD" w14:textId="05CA103C" w:rsidR="00C93C63" w:rsidRDefault="00C93C63" w:rsidP="00C93C63">
            <w:pPr>
              <w:rPr>
                <w:rFonts w:asciiTheme="majorBidi" w:hAnsiTheme="majorBidi" w:cstheme="majorBidi"/>
                <w:sz w:val="24"/>
                <w:szCs w:val="24"/>
              </w:rPr>
            </w:pPr>
            <w:r>
              <w:rPr>
                <w:rFonts w:asciiTheme="majorBidi" w:hAnsiTheme="majorBidi" w:cstheme="majorBidi"/>
                <w:sz w:val="24"/>
                <w:szCs w:val="24"/>
              </w:rPr>
              <w:t>Pennsylvania</w:t>
            </w:r>
          </w:p>
        </w:tc>
        <w:tc>
          <w:tcPr>
            <w:tcW w:w="2195" w:type="dxa"/>
          </w:tcPr>
          <w:p w14:paraId="16E954DD" w14:textId="33DD91D5" w:rsidR="00C93C63" w:rsidRDefault="00C93C63" w:rsidP="00C93C63">
            <w:pPr>
              <w:rPr>
                <w:rFonts w:asciiTheme="majorBidi" w:hAnsiTheme="majorBidi" w:cstheme="majorBidi"/>
                <w:sz w:val="24"/>
                <w:szCs w:val="24"/>
              </w:rPr>
            </w:pPr>
            <w:r>
              <w:rPr>
                <w:rFonts w:asciiTheme="majorBidi" w:hAnsiTheme="majorBidi" w:cstheme="majorBidi"/>
                <w:sz w:val="24"/>
                <w:szCs w:val="24"/>
              </w:rPr>
              <w:t>Philadelphia County</w:t>
            </w:r>
          </w:p>
        </w:tc>
        <w:tc>
          <w:tcPr>
            <w:tcW w:w="1135" w:type="dxa"/>
          </w:tcPr>
          <w:p w14:paraId="1069546A" w14:textId="314C1041" w:rsidR="00C93C63" w:rsidRDefault="00C93C63" w:rsidP="00C93C63">
            <w:pPr>
              <w:rPr>
                <w:rFonts w:asciiTheme="majorBidi" w:hAnsiTheme="majorBidi" w:cstheme="majorBidi"/>
                <w:sz w:val="24"/>
                <w:szCs w:val="24"/>
              </w:rPr>
            </w:pPr>
            <w:r>
              <w:rPr>
                <w:rFonts w:asciiTheme="majorBidi" w:hAnsiTheme="majorBidi" w:cstheme="majorBidi"/>
                <w:sz w:val="24"/>
                <w:szCs w:val="24"/>
              </w:rPr>
              <w:t>1</w:t>
            </w:r>
          </w:p>
        </w:tc>
        <w:tc>
          <w:tcPr>
            <w:tcW w:w="2160" w:type="dxa"/>
          </w:tcPr>
          <w:p w14:paraId="33D82DD7" w14:textId="4E184EA7" w:rsidR="00C93C63" w:rsidRDefault="00C93C63" w:rsidP="00C93C63">
            <w:pPr>
              <w:rPr>
                <w:rFonts w:asciiTheme="majorBidi" w:hAnsiTheme="majorBidi" w:cstheme="majorBidi"/>
                <w:sz w:val="24"/>
                <w:szCs w:val="24"/>
              </w:rPr>
            </w:pPr>
            <w:r>
              <w:rPr>
                <w:rFonts w:asciiTheme="majorBidi" w:hAnsiTheme="majorBidi" w:cstheme="majorBidi"/>
                <w:sz w:val="24"/>
                <w:szCs w:val="24"/>
              </w:rPr>
              <w:t>0</w:t>
            </w:r>
          </w:p>
        </w:tc>
      </w:tr>
      <w:tr w:rsidR="00C93C63" w14:paraId="00BF69A4" w14:textId="77777777" w:rsidTr="00184DA7">
        <w:tc>
          <w:tcPr>
            <w:tcW w:w="1870" w:type="dxa"/>
          </w:tcPr>
          <w:p w14:paraId="57E913B3" w14:textId="40C83EC1" w:rsidR="00C93C63" w:rsidRDefault="00184DA7" w:rsidP="00184DA7">
            <w:pPr>
              <w:rPr>
                <w:rFonts w:asciiTheme="majorBidi" w:hAnsiTheme="majorBidi" w:cstheme="majorBidi"/>
                <w:sz w:val="24"/>
                <w:szCs w:val="24"/>
              </w:rPr>
            </w:pPr>
            <w:r w:rsidRPr="00184DA7">
              <w:rPr>
                <w:rFonts w:asciiTheme="majorBidi" w:hAnsiTheme="majorBidi" w:cstheme="majorBidi"/>
                <w:sz w:val="24"/>
                <w:szCs w:val="24"/>
              </w:rPr>
              <w:t>42101980702</w:t>
            </w:r>
          </w:p>
        </w:tc>
        <w:tc>
          <w:tcPr>
            <w:tcW w:w="1545" w:type="dxa"/>
          </w:tcPr>
          <w:p w14:paraId="23A59C56" w14:textId="56306F85" w:rsidR="00C93C63" w:rsidRDefault="00C93C63" w:rsidP="00C93C63">
            <w:pPr>
              <w:rPr>
                <w:rFonts w:asciiTheme="majorBidi" w:hAnsiTheme="majorBidi" w:cstheme="majorBidi"/>
                <w:sz w:val="24"/>
                <w:szCs w:val="24"/>
              </w:rPr>
            </w:pPr>
            <w:r>
              <w:rPr>
                <w:rFonts w:asciiTheme="majorBidi" w:hAnsiTheme="majorBidi" w:cstheme="majorBidi"/>
                <w:sz w:val="24"/>
                <w:szCs w:val="24"/>
              </w:rPr>
              <w:t>Pennsylvania</w:t>
            </w:r>
          </w:p>
        </w:tc>
        <w:tc>
          <w:tcPr>
            <w:tcW w:w="2195" w:type="dxa"/>
          </w:tcPr>
          <w:p w14:paraId="236B4EB5" w14:textId="1B3324AD" w:rsidR="00C93C63" w:rsidRDefault="00C93C63" w:rsidP="00C93C63">
            <w:pPr>
              <w:rPr>
                <w:rFonts w:asciiTheme="majorBidi" w:hAnsiTheme="majorBidi" w:cstheme="majorBidi"/>
                <w:sz w:val="24"/>
                <w:szCs w:val="24"/>
              </w:rPr>
            </w:pPr>
            <w:r>
              <w:rPr>
                <w:rFonts w:asciiTheme="majorBidi" w:hAnsiTheme="majorBidi" w:cstheme="majorBidi"/>
                <w:sz w:val="24"/>
                <w:szCs w:val="24"/>
              </w:rPr>
              <w:t>Philadelphia County</w:t>
            </w:r>
          </w:p>
        </w:tc>
        <w:tc>
          <w:tcPr>
            <w:tcW w:w="1135" w:type="dxa"/>
          </w:tcPr>
          <w:p w14:paraId="66B749D2" w14:textId="158E299F" w:rsidR="00C93C63" w:rsidRDefault="00C93C63" w:rsidP="00C93C63">
            <w:pPr>
              <w:rPr>
                <w:rFonts w:asciiTheme="majorBidi" w:hAnsiTheme="majorBidi" w:cstheme="majorBidi"/>
                <w:sz w:val="24"/>
                <w:szCs w:val="24"/>
              </w:rPr>
            </w:pPr>
            <w:r>
              <w:rPr>
                <w:rFonts w:asciiTheme="majorBidi" w:hAnsiTheme="majorBidi" w:cstheme="majorBidi"/>
                <w:sz w:val="24"/>
                <w:szCs w:val="24"/>
              </w:rPr>
              <w:t>5</w:t>
            </w:r>
          </w:p>
        </w:tc>
        <w:tc>
          <w:tcPr>
            <w:tcW w:w="2160" w:type="dxa"/>
          </w:tcPr>
          <w:p w14:paraId="2097F5DA" w14:textId="09DF8125" w:rsidR="00C93C63" w:rsidRDefault="00C93C63" w:rsidP="00C93C63">
            <w:pPr>
              <w:rPr>
                <w:rFonts w:asciiTheme="majorBidi" w:hAnsiTheme="majorBidi" w:cstheme="majorBidi"/>
                <w:sz w:val="24"/>
                <w:szCs w:val="24"/>
              </w:rPr>
            </w:pPr>
            <w:r>
              <w:rPr>
                <w:rFonts w:asciiTheme="majorBidi" w:hAnsiTheme="majorBidi" w:cstheme="majorBidi"/>
                <w:sz w:val="24"/>
                <w:szCs w:val="24"/>
              </w:rPr>
              <w:t>0</w:t>
            </w:r>
          </w:p>
        </w:tc>
      </w:tr>
    </w:tbl>
    <w:p w14:paraId="3C502FF8" w14:textId="65BF2F50" w:rsidR="004F4015" w:rsidRPr="00537DA8" w:rsidRDefault="00AC73D5" w:rsidP="009A6BE4">
      <w:pPr>
        <w:rPr>
          <w:rFonts w:asciiTheme="majorBidi" w:hAnsiTheme="majorBidi" w:cstheme="majorBidi"/>
          <w:sz w:val="24"/>
          <w:szCs w:val="24"/>
        </w:rPr>
      </w:pPr>
      <w:r w:rsidRPr="00537DA8">
        <w:rPr>
          <w:rFonts w:asciiTheme="majorBidi" w:hAnsiTheme="majorBidi" w:cstheme="majorBidi"/>
          <w:sz w:val="24"/>
          <w:szCs w:val="24"/>
        </w:rPr>
        <w:t xml:space="preserve"> </w:t>
      </w:r>
    </w:p>
    <w:p w14:paraId="25AB9044" w14:textId="6D09801C" w:rsidR="00AC73D5" w:rsidRPr="009478C1" w:rsidRDefault="00AC73D5" w:rsidP="009A6BE4">
      <w:pPr>
        <w:rPr>
          <w:rFonts w:asciiTheme="majorBidi" w:hAnsiTheme="majorBidi" w:cstheme="majorBidi"/>
          <w:b/>
          <w:bCs/>
          <w:sz w:val="24"/>
          <w:szCs w:val="24"/>
        </w:rPr>
      </w:pPr>
      <w:r w:rsidRPr="009478C1">
        <w:rPr>
          <w:rFonts w:asciiTheme="majorBidi" w:hAnsiTheme="majorBidi" w:cstheme="majorBidi"/>
          <w:b/>
          <w:bCs/>
          <w:sz w:val="24"/>
          <w:szCs w:val="24"/>
        </w:rPr>
        <w:t>Calculating Racial Disparities in Filings</w:t>
      </w:r>
    </w:p>
    <w:p w14:paraId="1E2919B6" w14:textId="456C2DC8" w:rsidR="00AC73D5" w:rsidRPr="00537DA8" w:rsidRDefault="00AC73D5" w:rsidP="009A6BE4">
      <w:pPr>
        <w:rPr>
          <w:rFonts w:asciiTheme="majorBidi" w:eastAsia="Arial Unicode MS" w:hAnsiTheme="majorBidi" w:cstheme="majorBidi"/>
          <w:sz w:val="24"/>
          <w:szCs w:val="24"/>
        </w:rPr>
      </w:pPr>
      <w:r w:rsidRPr="00537DA8">
        <w:rPr>
          <w:rFonts w:asciiTheme="majorBidi" w:hAnsiTheme="majorBidi" w:cstheme="majorBidi"/>
          <w:sz w:val="24"/>
          <w:szCs w:val="24"/>
        </w:rPr>
        <w:t xml:space="preserve">The tracker uses a not-equal sign </w:t>
      </w:r>
      <w:r w:rsidRPr="00537DA8">
        <w:rPr>
          <w:rFonts w:asciiTheme="majorBidi" w:eastAsia="Arial Unicode MS" w:hAnsiTheme="majorBidi" w:cstheme="majorBidi"/>
          <w:sz w:val="24"/>
          <w:szCs w:val="24"/>
        </w:rPr>
        <w:t>(≠) for counties in which there is a disproportionate number of lawsuits filed in census tracts that are majority-minority. We use</w:t>
      </w:r>
      <w:r w:rsidR="00512936" w:rsidRPr="00537DA8">
        <w:rPr>
          <w:rFonts w:asciiTheme="majorBidi" w:eastAsia="Arial Unicode MS" w:hAnsiTheme="majorBidi" w:cstheme="majorBidi"/>
          <w:sz w:val="24"/>
          <w:szCs w:val="24"/>
        </w:rPr>
        <w:t xml:space="preserve"> </w:t>
      </w:r>
      <w:r w:rsidR="00BF7042" w:rsidRPr="00537DA8">
        <w:rPr>
          <w:rFonts w:asciiTheme="majorBidi" w:eastAsia="Arial Unicode MS" w:hAnsiTheme="majorBidi" w:cstheme="majorBidi"/>
          <w:sz w:val="24"/>
          <w:szCs w:val="24"/>
        </w:rPr>
        <w:t>5-year</w:t>
      </w:r>
      <w:r w:rsidR="00512936" w:rsidRPr="00537DA8">
        <w:rPr>
          <w:rFonts w:asciiTheme="majorBidi" w:eastAsia="Arial Unicode MS" w:hAnsiTheme="majorBidi" w:cstheme="majorBidi"/>
          <w:sz w:val="24"/>
          <w:szCs w:val="24"/>
        </w:rPr>
        <w:t xml:space="preserve"> ACS data</w:t>
      </w:r>
      <w:r w:rsidR="00BF7042" w:rsidRPr="00537DA8">
        <w:rPr>
          <w:rFonts w:asciiTheme="majorBidi" w:eastAsia="Arial Unicode MS" w:hAnsiTheme="majorBidi" w:cstheme="majorBidi"/>
          <w:sz w:val="24"/>
          <w:szCs w:val="24"/>
        </w:rPr>
        <w:t xml:space="preserve"> from 2021</w:t>
      </w:r>
      <w:r w:rsidR="00512936" w:rsidRPr="00537DA8">
        <w:rPr>
          <w:rFonts w:asciiTheme="majorBidi" w:eastAsia="Arial Unicode MS" w:hAnsiTheme="majorBidi" w:cstheme="majorBidi"/>
          <w:sz w:val="24"/>
          <w:szCs w:val="24"/>
        </w:rPr>
        <w:t xml:space="preserve"> to determine </w:t>
      </w:r>
      <w:proofErr w:type="gramStart"/>
      <w:r w:rsidR="00512936" w:rsidRPr="00537DA8">
        <w:rPr>
          <w:rFonts w:asciiTheme="majorBidi" w:eastAsia="Arial Unicode MS" w:hAnsiTheme="majorBidi" w:cstheme="majorBidi"/>
          <w:sz w:val="24"/>
          <w:szCs w:val="24"/>
        </w:rPr>
        <w:t>the racial majority of</w:t>
      </w:r>
      <w:proofErr w:type="gramEnd"/>
      <w:r w:rsidR="00512936" w:rsidRPr="00537DA8">
        <w:rPr>
          <w:rFonts w:asciiTheme="majorBidi" w:eastAsia="Arial Unicode MS" w:hAnsiTheme="majorBidi" w:cstheme="majorBidi"/>
          <w:sz w:val="24"/>
          <w:szCs w:val="24"/>
        </w:rPr>
        <w:t xml:space="preserve"> a tract/zip. Then, for every county in the jurisdiction, we determine the share of total countywide lawsuits recorded in each Census tract. If lawsuits were evenly distributed across Census tracts, we would expect tot see that in a county where 20% of the Census tracts are majority Black, for example, those Census tracts would be receiving 20% of the lawsuits. </w:t>
      </w:r>
      <w:r w:rsidR="00B2422D" w:rsidRPr="00537DA8">
        <w:rPr>
          <w:rFonts w:asciiTheme="majorBidi" w:eastAsia="Arial Unicode MS" w:hAnsiTheme="majorBidi" w:cstheme="majorBidi"/>
          <w:sz w:val="24"/>
          <w:szCs w:val="24"/>
        </w:rPr>
        <w:t>For example, in</w:t>
      </w:r>
      <w:r w:rsidR="00512936" w:rsidRPr="00537DA8">
        <w:rPr>
          <w:rFonts w:asciiTheme="majorBidi" w:eastAsia="Arial Unicode MS" w:hAnsiTheme="majorBidi" w:cstheme="majorBidi"/>
          <w:sz w:val="24"/>
          <w:szCs w:val="24"/>
        </w:rPr>
        <w:t xml:space="preserve"> the tracker report for </w:t>
      </w:r>
      <w:hyperlink r:id="rId9" w:history="1">
        <w:r w:rsidR="00512936" w:rsidRPr="00537DA8">
          <w:rPr>
            <w:rStyle w:val="Hyperlink"/>
            <w:rFonts w:asciiTheme="majorBidi" w:eastAsia="Arial Unicode MS" w:hAnsiTheme="majorBidi" w:cstheme="majorBidi"/>
            <w:sz w:val="24"/>
            <w:szCs w:val="24"/>
          </w:rPr>
          <w:t>Philadelphia County</w:t>
        </w:r>
      </w:hyperlink>
      <w:r w:rsidR="00B2422D" w:rsidRPr="00537DA8">
        <w:rPr>
          <w:rFonts w:asciiTheme="majorBidi" w:eastAsia="Arial Unicode MS" w:hAnsiTheme="majorBidi" w:cstheme="majorBidi"/>
          <w:sz w:val="24"/>
          <w:szCs w:val="24"/>
        </w:rPr>
        <w:t xml:space="preserve"> </w:t>
      </w:r>
      <w:r w:rsidR="00512936" w:rsidRPr="00537DA8">
        <w:rPr>
          <w:rFonts w:asciiTheme="majorBidi" w:eastAsia="Arial Unicode MS" w:hAnsiTheme="majorBidi" w:cstheme="majorBidi"/>
          <w:sz w:val="24"/>
          <w:szCs w:val="24"/>
        </w:rPr>
        <w:t xml:space="preserve">where we highlight </w:t>
      </w:r>
      <w:r w:rsidR="00B2422D" w:rsidRPr="00537DA8">
        <w:rPr>
          <w:rFonts w:asciiTheme="majorBidi" w:eastAsia="Arial Unicode MS" w:hAnsiTheme="majorBidi" w:cstheme="majorBidi"/>
          <w:sz w:val="24"/>
          <w:szCs w:val="24"/>
        </w:rPr>
        <w:t xml:space="preserve">that there are racial disparities, 36% of the neighborhoods are majority White but they only receive 24.8% of lawsuits; by contrast, 36.3% of the neighborhoods are majority Black and they </w:t>
      </w:r>
      <w:r w:rsidR="00B2422D" w:rsidRPr="00537DA8">
        <w:rPr>
          <w:rFonts w:asciiTheme="majorBidi" w:eastAsia="Arial Unicode MS" w:hAnsiTheme="majorBidi" w:cstheme="majorBidi"/>
          <w:sz w:val="24"/>
          <w:szCs w:val="24"/>
        </w:rPr>
        <w:lastRenderedPageBreak/>
        <w:t>receive 46.5% of the lawsuits. About a fifth of the Philadelphia neighborhoods have no ethnic-racial majority and they receive about a fifth of the lawsuits.</w:t>
      </w:r>
    </w:p>
    <w:p w14:paraId="3DCD50B5" w14:textId="77777777" w:rsidR="00B2422D" w:rsidRPr="00537DA8" w:rsidRDefault="00B2422D" w:rsidP="009A6BE4">
      <w:pPr>
        <w:rPr>
          <w:rFonts w:asciiTheme="majorBidi" w:eastAsia="Arial Unicode MS" w:hAnsiTheme="majorBidi" w:cstheme="majorBidi"/>
          <w:sz w:val="24"/>
          <w:szCs w:val="24"/>
        </w:rPr>
      </w:pPr>
    </w:p>
    <w:p w14:paraId="3030D16C" w14:textId="72F9240B" w:rsidR="00B2422D" w:rsidRPr="009478C1" w:rsidRDefault="00B2422D" w:rsidP="009A6BE4">
      <w:pPr>
        <w:rPr>
          <w:rFonts w:asciiTheme="majorBidi" w:eastAsia="Arial Unicode MS" w:hAnsiTheme="majorBidi" w:cstheme="majorBidi"/>
          <w:b/>
          <w:bCs/>
          <w:sz w:val="24"/>
          <w:szCs w:val="24"/>
        </w:rPr>
      </w:pPr>
      <w:r w:rsidRPr="009478C1">
        <w:rPr>
          <w:rFonts w:asciiTheme="majorBidi" w:eastAsia="Arial Unicode MS" w:hAnsiTheme="majorBidi" w:cstheme="majorBidi"/>
          <w:b/>
          <w:bCs/>
          <w:sz w:val="24"/>
          <w:szCs w:val="24"/>
        </w:rPr>
        <w:t>Standardized Variables</w:t>
      </w:r>
    </w:p>
    <w:p w14:paraId="2E6CBA91" w14:textId="56E63558" w:rsidR="00B2422D" w:rsidRPr="00537DA8" w:rsidRDefault="00B2422D" w:rsidP="009A6BE4">
      <w:pPr>
        <w:rPr>
          <w:rFonts w:asciiTheme="majorBidi" w:eastAsia="Arial Unicode MS" w:hAnsiTheme="majorBidi" w:cstheme="majorBidi"/>
          <w:sz w:val="24"/>
          <w:szCs w:val="24"/>
        </w:rPr>
      </w:pPr>
      <w:r w:rsidRPr="00537DA8">
        <w:rPr>
          <w:rFonts w:asciiTheme="majorBidi" w:eastAsia="Arial Unicode MS" w:hAnsiTheme="majorBidi" w:cstheme="majorBidi"/>
          <w:sz w:val="24"/>
          <w:szCs w:val="24"/>
        </w:rPr>
        <w:t>For the lawsuit tracker, we standardize the data against this data dictionary.</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1950"/>
        <w:gridCol w:w="7410"/>
      </w:tblGrid>
      <w:tr w:rsidR="00B2422D" w:rsidRPr="00537DA8" w14:paraId="691BEAB1" w14:textId="77777777" w:rsidTr="008C246F">
        <w:trPr>
          <w:trHeight w:val="420"/>
        </w:trPr>
        <w:tc>
          <w:tcPr>
            <w:tcW w:w="9360" w:type="dxa"/>
            <w:gridSpan w:val="2"/>
            <w:tcBorders>
              <w:top w:val="single" w:sz="18" w:space="0" w:color="000000"/>
              <w:left w:val="single" w:sz="6" w:space="0" w:color="CCCCCC"/>
              <w:bottom w:val="dotted" w:sz="6" w:space="0" w:color="000000"/>
              <w:right w:val="single" w:sz="6" w:space="0" w:color="CCCCCC"/>
            </w:tcBorders>
            <w:shd w:val="clear" w:color="auto" w:fill="EFEFEF"/>
            <w:tcMar>
              <w:top w:w="40" w:type="dxa"/>
              <w:left w:w="40" w:type="dxa"/>
              <w:bottom w:w="40" w:type="dxa"/>
              <w:right w:w="40" w:type="dxa"/>
            </w:tcMar>
          </w:tcPr>
          <w:p w14:paraId="23A76D61" w14:textId="77777777" w:rsidR="00B2422D" w:rsidRPr="00537DA8" w:rsidRDefault="00B2422D" w:rsidP="008C246F">
            <w:pPr>
              <w:widowControl w:val="0"/>
              <w:rPr>
                <w:rFonts w:asciiTheme="majorBidi" w:eastAsia="Trebuchet MS" w:hAnsiTheme="majorBidi" w:cstheme="majorBidi"/>
                <w:sz w:val="24"/>
                <w:szCs w:val="24"/>
              </w:rPr>
            </w:pPr>
            <w:r w:rsidRPr="00537DA8">
              <w:rPr>
                <w:rFonts w:asciiTheme="majorBidi" w:eastAsia="Trebuchet MS" w:hAnsiTheme="majorBidi" w:cstheme="majorBidi"/>
                <w:b/>
                <w:sz w:val="24"/>
                <w:szCs w:val="24"/>
              </w:rPr>
              <w:t>Debt Collection Data Dictionary</w:t>
            </w:r>
          </w:p>
        </w:tc>
      </w:tr>
      <w:tr w:rsidR="00B2422D" w:rsidRPr="00537DA8" w14:paraId="0D0445F2" w14:textId="77777777" w:rsidTr="008C246F">
        <w:trPr>
          <w:trHeight w:val="555"/>
        </w:trPr>
        <w:tc>
          <w:tcPr>
            <w:tcW w:w="9360" w:type="dxa"/>
            <w:gridSpan w:val="2"/>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6F077AF0" w14:textId="77777777" w:rsidR="00B2422D" w:rsidRPr="00537DA8" w:rsidRDefault="00B2422D" w:rsidP="008C246F">
            <w:pPr>
              <w:widowControl w:val="0"/>
              <w:rPr>
                <w:rFonts w:asciiTheme="majorBidi" w:eastAsia="Trebuchet MS" w:hAnsiTheme="majorBidi" w:cstheme="majorBidi"/>
                <w:sz w:val="24"/>
                <w:szCs w:val="24"/>
              </w:rPr>
            </w:pPr>
            <w:r w:rsidRPr="00537DA8">
              <w:rPr>
                <w:rFonts w:asciiTheme="majorBidi" w:eastAsia="Trebuchet MS" w:hAnsiTheme="majorBidi" w:cstheme="majorBidi"/>
                <w:sz w:val="24"/>
                <w:szCs w:val="24"/>
              </w:rPr>
              <w:t>This data dictionary explains the data columns contained within the CSV file that will be used for lawsuit related data in the tracker</w:t>
            </w:r>
          </w:p>
        </w:tc>
      </w:tr>
      <w:tr w:rsidR="00B2422D" w:rsidRPr="00537DA8" w14:paraId="7494CB1D" w14:textId="77777777" w:rsidTr="008C246F">
        <w:trPr>
          <w:trHeight w:val="315"/>
        </w:trPr>
        <w:tc>
          <w:tcPr>
            <w:tcW w:w="19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FC1905" w14:textId="77777777" w:rsidR="00B2422D" w:rsidRPr="00537DA8" w:rsidRDefault="00B2422D" w:rsidP="008C246F">
            <w:pPr>
              <w:widowControl w:val="0"/>
              <w:rPr>
                <w:rFonts w:asciiTheme="majorBidi" w:eastAsia="Trebuchet MS" w:hAnsiTheme="majorBidi" w:cstheme="majorBidi"/>
                <w:sz w:val="24"/>
                <w:szCs w:val="24"/>
              </w:rPr>
            </w:pPr>
            <w:r w:rsidRPr="00537DA8">
              <w:rPr>
                <w:rFonts w:asciiTheme="majorBidi" w:eastAsia="Trebuchet MS" w:hAnsiTheme="majorBidi" w:cstheme="majorBidi"/>
                <w:b/>
                <w:sz w:val="24"/>
                <w:szCs w:val="24"/>
              </w:rPr>
              <w:t>File name</w:t>
            </w:r>
          </w:p>
        </w:tc>
        <w:tc>
          <w:tcPr>
            <w:tcW w:w="74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58D94B" w14:textId="77777777" w:rsidR="00B2422D" w:rsidRPr="00537DA8" w:rsidRDefault="00B2422D" w:rsidP="008C246F">
            <w:pPr>
              <w:widowControl w:val="0"/>
              <w:rPr>
                <w:rFonts w:asciiTheme="majorBidi" w:eastAsia="Trebuchet MS" w:hAnsiTheme="majorBidi" w:cstheme="majorBidi"/>
                <w:sz w:val="24"/>
                <w:szCs w:val="24"/>
              </w:rPr>
            </w:pPr>
            <w:r w:rsidRPr="00537DA8">
              <w:rPr>
                <w:rFonts w:asciiTheme="majorBidi" w:eastAsia="Trebuchet MS" w:hAnsiTheme="majorBidi" w:cstheme="majorBidi"/>
                <w:sz w:val="24"/>
                <w:szCs w:val="24"/>
              </w:rPr>
              <w:t>lawsuit_data.csv</w:t>
            </w:r>
          </w:p>
        </w:tc>
      </w:tr>
      <w:tr w:rsidR="00B2422D" w:rsidRPr="00537DA8" w14:paraId="6884EE8D" w14:textId="77777777" w:rsidTr="008C246F">
        <w:trPr>
          <w:trHeight w:val="315"/>
        </w:trPr>
        <w:tc>
          <w:tcPr>
            <w:tcW w:w="19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411292" w14:textId="77777777" w:rsidR="00B2422D" w:rsidRPr="00537DA8" w:rsidRDefault="00B2422D" w:rsidP="008C246F">
            <w:pPr>
              <w:widowControl w:val="0"/>
              <w:rPr>
                <w:rFonts w:asciiTheme="majorBidi" w:eastAsia="Trebuchet MS" w:hAnsiTheme="majorBidi" w:cstheme="majorBidi"/>
                <w:sz w:val="24"/>
                <w:szCs w:val="24"/>
              </w:rPr>
            </w:pPr>
            <w:r w:rsidRPr="00537DA8">
              <w:rPr>
                <w:rFonts w:asciiTheme="majorBidi" w:eastAsia="Trebuchet MS" w:hAnsiTheme="majorBidi" w:cstheme="majorBidi"/>
                <w:b/>
                <w:sz w:val="24"/>
                <w:szCs w:val="24"/>
              </w:rPr>
              <w:t>Data Levels</w:t>
            </w:r>
          </w:p>
        </w:tc>
        <w:tc>
          <w:tcPr>
            <w:tcW w:w="74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722867" w14:textId="77777777" w:rsidR="00B2422D" w:rsidRPr="00537DA8" w:rsidRDefault="00B2422D" w:rsidP="008C246F">
            <w:pPr>
              <w:widowControl w:val="0"/>
              <w:rPr>
                <w:rFonts w:asciiTheme="majorBidi" w:eastAsia="Trebuchet MS" w:hAnsiTheme="majorBidi" w:cstheme="majorBidi"/>
                <w:sz w:val="24"/>
                <w:szCs w:val="24"/>
              </w:rPr>
            </w:pPr>
            <w:r w:rsidRPr="00537DA8">
              <w:rPr>
                <w:rFonts w:asciiTheme="majorBidi" w:eastAsia="Trebuchet MS" w:hAnsiTheme="majorBidi" w:cstheme="majorBidi"/>
                <w:sz w:val="24"/>
                <w:szCs w:val="24"/>
              </w:rPr>
              <w:t>Census Tract</w:t>
            </w:r>
          </w:p>
        </w:tc>
      </w:tr>
      <w:tr w:rsidR="00B2422D" w:rsidRPr="00537DA8" w14:paraId="3F35612C" w14:textId="77777777" w:rsidTr="008C246F">
        <w:trPr>
          <w:trHeight w:val="315"/>
        </w:trPr>
        <w:tc>
          <w:tcPr>
            <w:tcW w:w="19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4EC09015" w14:textId="77777777" w:rsidR="00B2422D" w:rsidRPr="00537DA8" w:rsidRDefault="00B2422D" w:rsidP="008C246F">
            <w:pPr>
              <w:widowControl w:val="0"/>
              <w:rPr>
                <w:rFonts w:asciiTheme="majorBidi" w:eastAsia="Trebuchet MS" w:hAnsiTheme="majorBidi" w:cstheme="majorBidi"/>
                <w:sz w:val="24"/>
                <w:szCs w:val="24"/>
              </w:rPr>
            </w:pPr>
          </w:p>
        </w:tc>
        <w:tc>
          <w:tcPr>
            <w:tcW w:w="74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4C644EF1" w14:textId="77777777" w:rsidR="00B2422D" w:rsidRPr="00537DA8" w:rsidRDefault="00B2422D" w:rsidP="008C246F">
            <w:pPr>
              <w:widowControl w:val="0"/>
              <w:rPr>
                <w:rFonts w:asciiTheme="majorBidi" w:eastAsia="Trebuchet MS" w:hAnsiTheme="majorBidi" w:cstheme="majorBidi"/>
                <w:sz w:val="24"/>
                <w:szCs w:val="24"/>
              </w:rPr>
            </w:pPr>
          </w:p>
        </w:tc>
      </w:tr>
      <w:tr w:rsidR="00B2422D" w:rsidRPr="00537DA8" w14:paraId="16CC9429" w14:textId="77777777" w:rsidTr="008C246F">
        <w:trPr>
          <w:trHeight w:val="315"/>
        </w:trPr>
        <w:tc>
          <w:tcPr>
            <w:tcW w:w="19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7DDDA4DB" w14:textId="77777777" w:rsidR="00B2422D" w:rsidRPr="00537DA8" w:rsidRDefault="00B2422D" w:rsidP="008C246F">
            <w:pPr>
              <w:widowControl w:val="0"/>
              <w:rPr>
                <w:rFonts w:asciiTheme="majorBidi" w:eastAsia="Trebuchet MS" w:hAnsiTheme="majorBidi" w:cstheme="majorBidi"/>
                <w:sz w:val="24"/>
                <w:szCs w:val="24"/>
              </w:rPr>
            </w:pPr>
            <w:r w:rsidRPr="00537DA8">
              <w:rPr>
                <w:rFonts w:asciiTheme="majorBidi" w:eastAsia="Trebuchet MS" w:hAnsiTheme="majorBidi" w:cstheme="majorBidi"/>
                <w:b/>
                <w:sz w:val="24"/>
                <w:szCs w:val="24"/>
              </w:rPr>
              <w:t>Column</w:t>
            </w:r>
          </w:p>
        </w:tc>
        <w:tc>
          <w:tcPr>
            <w:tcW w:w="74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B0A5786" w14:textId="77777777" w:rsidR="00B2422D" w:rsidRPr="00537DA8" w:rsidRDefault="00B2422D" w:rsidP="008C246F">
            <w:pPr>
              <w:widowControl w:val="0"/>
              <w:rPr>
                <w:rFonts w:asciiTheme="majorBidi" w:eastAsia="Trebuchet MS" w:hAnsiTheme="majorBidi" w:cstheme="majorBidi"/>
                <w:sz w:val="24"/>
                <w:szCs w:val="24"/>
              </w:rPr>
            </w:pPr>
            <w:r w:rsidRPr="00537DA8">
              <w:rPr>
                <w:rFonts w:asciiTheme="majorBidi" w:eastAsia="Trebuchet MS" w:hAnsiTheme="majorBidi" w:cstheme="majorBidi"/>
                <w:b/>
                <w:sz w:val="24"/>
                <w:szCs w:val="24"/>
              </w:rPr>
              <w:t>Description</w:t>
            </w:r>
          </w:p>
        </w:tc>
      </w:tr>
      <w:tr w:rsidR="00B2422D" w:rsidRPr="00537DA8" w14:paraId="7C8F4FFD" w14:textId="77777777" w:rsidTr="008C246F">
        <w:trPr>
          <w:trHeight w:val="525"/>
        </w:trPr>
        <w:tc>
          <w:tcPr>
            <w:tcW w:w="19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415CB2A0" w14:textId="77777777" w:rsidR="00B2422D" w:rsidRPr="00537DA8" w:rsidRDefault="00B2422D" w:rsidP="008C246F">
            <w:pPr>
              <w:widowControl w:val="0"/>
              <w:rPr>
                <w:rFonts w:asciiTheme="majorBidi" w:eastAsia="Trebuchet MS" w:hAnsiTheme="majorBidi" w:cstheme="majorBidi"/>
                <w:sz w:val="24"/>
                <w:szCs w:val="24"/>
              </w:rPr>
            </w:pPr>
            <w:proofErr w:type="spellStart"/>
            <w:r w:rsidRPr="00537DA8">
              <w:rPr>
                <w:rFonts w:asciiTheme="majorBidi" w:eastAsia="Trebuchet MS" w:hAnsiTheme="majorBidi" w:cstheme="majorBidi"/>
                <w:sz w:val="24"/>
                <w:szCs w:val="24"/>
              </w:rPr>
              <w:t>case_number</w:t>
            </w:r>
            <w:proofErr w:type="spellEnd"/>
          </w:p>
        </w:tc>
        <w:tc>
          <w:tcPr>
            <w:tcW w:w="74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1C3D73C7" w14:textId="77777777" w:rsidR="00B2422D" w:rsidRPr="00537DA8" w:rsidRDefault="00B2422D" w:rsidP="008C246F">
            <w:pPr>
              <w:widowControl w:val="0"/>
              <w:rPr>
                <w:rFonts w:asciiTheme="majorBidi" w:eastAsia="Trebuchet MS" w:hAnsiTheme="majorBidi" w:cstheme="majorBidi"/>
                <w:sz w:val="24"/>
                <w:szCs w:val="24"/>
              </w:rPr>
            </w:pPr>
            <w:r w:rsidRPr="00537DA8">
              <w:rPr>
                <w:rFonts w:asciiTheme="majorBidi" w:eastAsia="Trebuchet MS" w:hAnsiTheme="majorBidi" w:cstheme="majorBidi"/>
                <w:sz w:val="24"/>
                <w:szCs w:val="24"/>
              </w:rPr>
              <w:t>Case number assigned by original court.</w:t>
            </w:r>
          </w:p>
        </w:tc>
      </w:tr>
      <w:tr w:rsidR="00B2422D" w:rsidRPr="00537DA8" w14:paraId="4926FC0A" w14:textId="77777777" w:rsidTr="008C246F">
        <w:trPr>
          <w:trHeight w:val="525"/>
        </w:trPr>
        <w:tc>
          <w:tcPr>
            <w:tcW w:w="19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0FC8DAE" w14:textId="77777777" w:rsidR="00B2422D" w:rsidRPr="00537DA8" w:rsidRDefault="00B2422D" w:rsidP="008C246F">
            <w:pPr>
              <w:widowControl w:val="0"/>
              <w:rPr>
                <w:rFonts w:asciiTheme="majorBidi" w:eastAsia="Trebuchet MS" w:hAnsiTheme="majorBidi" w:cstheme="majorBidi"/>
                <w:sz w:val="24"/>
                <w:szCs w:val="24"/>
              </w:rPr>
            </w:pPr>
            <w:r w:rsidRPr="00537DA8">
              <w:rPr>
                <w:rFonts w:asciiTheme="majorBidi" w:eastAsia="Trebuchet MS" w:hAnsiTheme="majorBidi" w:cstheme="majorBidi"/>
                <w:sz w:val="24"/>
                <w:szCs w:val="24"/>
              </w:rPr>
              <w:t>GEOID_acs</w:t>
            </w:r>
          </w:p>
        </w:tc>
        <w:tc>
          <w:tcPr>
            <w:tcW w:w="74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13D40DED" w14:textId="77777777" w:rsidR="00B2422D" w:rsidRPr="00537DA8" w:rsidRDefault="00B2422D" w:rsidP="008C246F">
            <w:pPr>
              <w:widowControl w:val="0"/>
              <w:rPr>
                <w:rFonts w:asciiTheme="majorBidi" w:eastAsia="Trebuchet MS" w:hAnsiTheme="majorBidi" w:cstheme="majorBidi"/>
                <w:sz w:val="24"/>
                <w:szCs w:val="24"/>
              </w:rPr>
            </w:pPr>
            <w:r w:rsidRPr="00537DA8">
              <w:rPr>
                <w:rFonts w:asciiTheme="majorBidi" w:eastAsia="Trebuchet MS" w:hAnsiTheme="majorBidi" w:cstheme="majorBidi"/>
                <w:sz w:val="24"/>
                <w:szCs w:val="24"/>
              </w:rPr>
              <w:t>FIPS code for the census tract based on current ACS boundaries (e.g. 09001100100 for Census Tract 1001, Fairfield County, Connecticut).</w:t>
            </w:r>
          </w:p>
        </w:tc>
      </w:tr>
      <w:tr w:rsidR="00B2422D" w:rsidRPr="00537DA8" w14:paraId="55A7B5A5" w14:textId="77777777" w:rsidTr="008C246F">
        <w:trPr>
          <w:trHeight w:val="525"/>
        </w:trPr>
        <w:tc>
          <w:tcPr>
            <w:tcW w:w="19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779FD549" w14:textId="77777777" w:rsidR="00B2422D" w:rsidRPr="00537DA8" w:rsidRDefault="00B2422D" w:rsidP="008C246F">
            <w:pPr>
              <w:widowControl w:val="0"/>
              <w:rPr>
                <w:rFonts w:asciiTheme="majorBidi" w:eastAsia="Trebuchet MS" w:hAnsiTheme="majorBidi" w:cstheme="majorBidi"/>
                <w:sz w:val="24"/>
                <w:szCs w:val="24"/>
              </w:rPr>
            </w:pPr>
            <w:proofErr w:type="spellStart"/>
            <w:r w:rsidRPr="00537DA8">
              <w:rPr>
                <w:rFonts w:asciiTheme="majorBidi" w:eastAsia="Trebuchet MS" w:hAnsiTheme="majorBidi" w:cstheme="majorBidi"/>
                <w:sz w:val="24"/>
                <w:szCs w:val="24"/>
              </w:rPr>
              <w:t>GEOID_census</w:t>
            </w:r>
            <w:proofErr w:type="spellEnd"/>
          </w:p>
        </w:tc>
        <w:tc>
          <w:tcPr>
            <w:tcW w:w="74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49C64090" w14:textId="77777777" w:rsidR="00B2422D" w:rsidRPr="00537DA8" w:rsidRDefault="00B2422D" w:rsidP="008C246F">
            <w:pPr>
              <w:widowControl w:val="0"/>
              <w:rPr>
                <w:rFonts w:asciiTheme="majorBidi" w:eastAsia="Trebuchet MS" w:hAnsiTheme="majorBidi" w:cstheme="majorBidi"/>
                <w:sz w:val="24"/>
                <w:szCs w:val="24"/>
              </w:rPr>
            </w:pPr>
            <w:r w:rsidRPr="00537DA8">
              <w:rPr>
                <w:rFonts w:asciiTheme="majorBidi" w:eastAsia="Trebuchet MS" w:hAnsiTheme="majorBidi" w:cstheme="majorBidi"/>
                <w:sz w:val="24"/>
                <w:szCs w:val="24"/>
              </w:rPr>
              <w:t>FIPS code for the census tract based on Census 2020 boundaries.</w:t>
            </w:r>
          </w:p>
        </w:tc>
      </w:tr>
      <w:tr w:rsidR="00B2422D" w:rsidRPr="00537DA8" w14:paraId="2A766EA4" w14:textId="77777777" w:rsidTr="008C246F">
        <w:trPr>
          <w:trHeight w:val="525"/>
        </w:trPr>
        <w:tc>
          <w:tcPr>
            <w:tcW w:w="19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1DF052E9" w14:textId="77777777" w:rsidR="00B2422D" w:rsidRPr="00537DA8" w:rsidRDefault="00B2422D" w:rsidP="008C246F">
            <w:pPr>
              <w:widowControl w:val="0"/>
              <w:rPr>
                <w:rFonts w:asciiTheme="majorBidi" w:eastAsia="Trebuchet MS" w:hAnsiTheme="majorBidi" w:cstheme="majorBidi"/>
                <w:sz w:val="24"/>
                <w:szCs w:val="24"/>
              </w:rPr>
            </w:pPr>
            <w:r w:rsidRPr="00537DA8">
              <w:rPr>
                <w:rFonts w:asciiTheme="majorBidi" w:eastAsia="Trebuchet MS" w:hAnsiTheme="majorBidi" w:cstheme="majorBidi"/>
                <w:sz w:val="24"/>
                <w:szCs w:val="24"/>
              </w:rPr>
              <w:t>plaintiff</w:t>
            </w:r>
          </w:p>
        </w:tc>
        <w:tc>
          <w:tcPr>
            <w:tcW w:w="74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7A97190" w14:textId="77777777" w:rsidR="00B2422D" w:rsidRPr="00537DA8" w:rsidRDefault="00B2422D" w:rsidP="008C246F">
            <w:pPr>
              <w:widowControl w:val="0"/>
              <w:rPr>
                <w:rFonts w:asciiTheme="majorBidi" w:eastAsia="Trebuchet MS" w:hAnsiTheme="majorBidi" w:cstheme="majorBidi"/>
                <w:sz w:val="24"/>
                <w:szCs w:val="24"/>
              </w:rPr>
            </w:pPr>
            <w:r w:rsidRPr="00537DA8">
              <w:rPr>
                <w:rFonts w:asciiTheme="majorBidi" w:eastAsia="Trebuchet MS" w:hAnsiTheme="majorBidi" w:cstheme="majorBidi"/>
                <w:sz w:val="24"/>
                <w:szCs w:val="24"/>
              </w:rPr>
              <w:t>Name of the plaintiff (debt collector) based on original court records.</w:t>
            </w:r>
          </w:p>
        </w:tc>
      </w:tr>
      <w:tr w:rsidR="00B2422D" w:rsidRPr="00537DA8" w14:paraId="6910C97F" w14:textId="77777777" w:rsidTr="008C246F">
        <w:trPr>
          <w:trHeight w:val="315"/>
        </w:trPr>
        <w:tc>
          <w:tcPr>
            <w:tcW w:w="19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1C7F4E71" w14:textId="77777777" w:rsidR="00B2422D" w:rsidRPr="00537DA8" w:rsidRDefault="00B2422D" w:rsidP="008C246F">
            <w:pPr>
              <w:widowControl w:val="0"/>
              <w:rPr>
                <w:rFonts w:asciiTheme="majorBidi" w:eastAsia="Trebuchet MS" w:hAnsiTheme="majorBidi" w:cstheme="majorBidi"/>
                <w:sz w:val="24"/>
                <w:szCs w:val="24"/>
              </w:rPr>
            </w:pPr>
            <w:r w:rsidRPr="00537DA8">
              <w:rPr>
                <w:rFonts w:asciiTheme="majorBidi" w:eastAsia="Trebuchet MS" w:hAnsiTheme="majorBidi" w:cstheme="majorBidi"/>
                <w:sz w:val="24"/>
                <w:szCs w:val="24"/>
              </w:rPr>
              <w:t>date</w:t>
            </w:r>
          </w:p>
        </w:tc>
        <w:tc>
          <w:tcPr>
            <w:tcW w:w="74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AF0F5C1" w14:textId="77777777" w:rsidR="00B2422D" w:rsidRPr="00537DA8" w:rsidRDefault="00B2422D" w:rsidP="008C246F">
            <w:pPr>
              <w:widowControl w:val="0"/>
              <w:rPr>
                <w:rFonts w:asciiTheme="majorBidi" w:eastAsia="Trebuchet MS" w:hAnsiTheme="majorBidi" w:cstheme="majorBidi"/>
                <w:sz w:val="24"/>
                <w:szCs w:val="24"/>
              </w:rPr>
            </w:pPr>
            <w:r w:rsidRPr="00537DA8">
              <w:rPr>
                <w:rFonts w:asciiTheme="majorBidi" w:eastAsia="Trebuchet MS" w:hAnsiTheme="majorBidi" w:cstheme="majorBidi"/>
                <w:sz w:val="24"/>
                <w:szCs w:val="24"/>
              </w:rPr>
              <w:t>Date of the lawsuit (%Y-%m-%d).</w:t>
            </w:r>
          </w:p>
        </w:tc>
      </w:tr>
      <w:tr w:rsidR="00B2422D" w:rsidRPr="00537DA8" w14:paraId="5A2E6542" w14:textId="77777777" w:rsidTr="008C246F">
        <w:trPr>
          <w:trHeight w:val="315"/>
        </w:trPr>
        <w:tc>
          <w:tcPr>
            <w:tcW w:w="19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440F0BEA" w14:textId="77777777" w:rsidR="00B2422D" w:rsidRPr="00537DA8" w:rsidRDefault="00B2422D" w:rsidP="008C246F">
            <w:pPr>
              <w:widowControl w:val="0"/>
              <w:rPr>
                <w:rFonts w:asciiTheme="majorBidi" w:eastAsia="Trebuchet MS" w:hAnsiTheme="majorBidi" w:cstheme="majorBidi"/>
                <w:sz w:val="24"/>
                <w:szCs w:val="24"/>
              </w:rPr>
            </w:pPr>
            <w:proofErr w:type="spellStart"/>
            <w:r w:rsidRPr="00537DA8">
              <w:rPr>
                <w:rFonts w:asciiTheme="majorBidi" w:eastAsia="Trebuchet MS" w:hAnsiTheme="majorBidi" w:cstheme="majorBidi"/>
                <w:sz w:val="24"/>
                <w:szCs w:val="24"/>
              </w:rPr>
              <w:t>case_completed</w:t>
            </w:r>
            <w:proofErr w:type="spellEnd"/>
          </w:p>
        </w:tc>
        <w:tc>
          <w:tcPr>
            <w:tcW w:w="74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1048F6BD" w14:textId="77777777" w:rsidR="00B2422D" w:rsidRPr="00537DA8" w:rsidRDefault="00B2422D" w:rsidP="008C246F">
            <w:pPr>
              <w:widowControl w:val="0"/>
              <w:rPr>
                <w:rFonts w:asciiTheme="majorBidi" w:eastAsia="Trebuchet MS" w:hAnsiTheme="majorBidi" w:cstheme="majorBidi"/>
                <w:sz w:val="24"/>
                <w:szCs w:val="24"/>
              </w:rPr>
            </w:pPr>
            <w:r w:rsidRPr="00537DA8">
              <w:rPr>
                <w:rFonts w:asciiTheme="majorBidi" w:eastAsia="Trebuchet MS" w:hAnsiTheme="majorBidi" w:cstheme="majorBidi"/>
                <w:sz w:val="24"/>
                <w:szCs w:val="24"/>
              </w:rPr>
              <w:t>1 or 0 based on if the lawsuit is completed (1 for yes, 0 for no)</w:t>
            </w:r>
          </w:p>
        </w:tc>
      </w:tr>
      <w:tr w:rsidR="00B2422D" w:rsidRPr="00537DA8" w14:paraId="35A23B54" w14:textId="77777777" w:rsidTr="008C246F">
        <w:trPr>
          <w:trHeight w:val="315"/>
        </w:trPr>
        <w:tc>
          <w:tcPr>
            <w:tcW w:w="19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40EF8272" w14:textId="77777777" w:rsidR="00B2422D" w:rsidRPr="00537DA8" w:rsidRDefault="00B2422D" w:rsidP="008C246F">
            <w:pPr>
              <w:widowControl w:val="0"/>
              <w:rPr>
                <w:rFonts w:asciiTheme="majorBidi" w:eastAsia="Trebuchet MS" w:hAnsiTheme="majorBidi" w:cstheme="majorBidi"/>
                <w:sz w:val="24"/>
                <w:szCs w:val="24"/>
              </w:rPr>
            </w:pPr>
            <w:proofErr w:type="spellStart"/>
            <w:r w:rsidRPr="00537DA8">
              <w:rPr>
                <w:rFonts w:asciiTheme="majorBidi" w:eastAsia="Trebuchet MS" w:hAnsiTheme="majorBidi" w:cstheme="majorBidi"/>
                <w:sz w:val="24"/>
                <w:szCs w:val="24"/>
              </w:rPr>
              <w:t>default_judgement</w:t>
            </w:r>
            <w:proofErr w:type="spellEnd"/>
          </w:p>
        </w:tc>
        <w:tc>
          <w:tcPr>
            <w:tcW w:w="74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F6C37B7" w14:textId="77777777" w:rsidR="00B2422D" w:rsidRPr="00537DA8" w:rsidRDefault="00B2422D" w:rsidP="008C246F">
            <w:pPr>
              <w:widowControl w:val="0"/>
              <w:rPr>
                <w:rFonts w:asciiTheme="majorBidi" w:eastAsia="Trebuchet MS" w:hAnsiTheme="majorBidi" w:cstheme="majorBidi"/>
                <w:sz w:val="24"/>
                <w:szCs w:val="24"/>
              </w:rPr>
            </w:pPr>
            <w:r w:rsidRPr="00537DA8">
              <w:rPr>
                <w:rFonts w:asciiTheme="majorBidi" w:eastAsia="Trebuchet MS" w:hAnsiTheme="majorBidi" w:cstheme="majorBidi"/>
                <w:sz w:val="24"/>
                <w:szCs w:val="24"/>
              </w:rPr>
              <w:t>1 or 0 based on if the lawsuit resulted in a default judgment (1 for yes, 0 for no)</w:t>
            </w:r>
          </w:p>
        </w:tc>
      </w:tr>
      <w:tr w:rsidR="00B2422D" w:rsidRPr="00537DA8" w14:paraId="4C1D81FB" w14:textId="77777777" w:rsidTr="008C246F">
        <w:trPr>
          <w:trHeight w:val="315"/>
        </w:trPr>
        <w:tc>
          <w:tcPr>
            <w:tcW w:w="19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BCAC2CF" w14:textId="77777777" w:rsidR="00B2422D" w:rsidRPr="00537DA8" w:rsidRDefault="00B2422D" w:rsidP="008C246F">
            <w:pPr>
              <w:widowControl w:val="0"/>
              <w:rPr>
                <w:rFonts w:asciiTheme="majorBidi" w:eastAsia="Trebuchet MS" w:hAnsiTheme="majorBidi" w:cstheme="majorBidi"/>
                <w:sz w:val="24"/>
                <w:szCs w:val="24"/>
              </w:rPr>
            </w:pPr>
            <w:proofErr w:type="spellStart"/>
            <w:r w:rsidRPr="00537DA8">
              <w:rPr>
                <w:rFonts w:asciiTheme="majorBidi" w:eastAsia="Trebuchet MS" w:hAnsiTheme="majorBidi" w:cstheme="majorBidi"/>
                <w:sz w:val="24"/>
                <w:szCs w:val="24"/>
              </w:rPr>
              <w:t>has_representation</w:t>
            </w:r>
            <w:proofErr w:type="spellEnd"/>
          </w:p>
        </w:tc>
        <w:tc>
          <w:tcPr>
            <w:tcW w:w="74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1CA04902" w14:textId="77777777" w:rsidR="00B2422D" w:rsidRPr="00537DA8" w:rsidRDefault="00B2422D" w:rsidP="008C246F">
            <w:pPr>
              <w:widowControl w:val="0"/>
              <w:rPr>
                <w:rFonts w:asciiTheme="majorBidi" w:eastAsia="Trebuchet MS" w:hAnsiTheme="majorBidi" w:cstheme="majorBidi"/>
                <w:sz w:val="24"/>
                <w:szCs w:val="24"/>
              </w:rPr>
            </w:pPr>
            <w:r w:rsidRPr="00537DA8">
              <w:rPr>
                <w:rFonts w:asciiTheme="majorBidi" w:eastAsia="Trebuchet MS" w:hAnsiTheme="majorBidi" w:cstheme="majorBidi"/>
                <w:sz w:val="24"/>
                <w:szCs w:val="24"/>
              </w:rPr>
              <w:t>1 or 0 based on if the defendant has legal representation (1 for yes, 0 for no)</w:t>
            </w:r>
          </w:p>
        </w:tc>
      </w:tr>
      <w:tr w:rsidR="00B2422D" w:rsidRPr="00537DA8" w14:paraId="0EDBFCE6" w14:textId="77777777" w:rsidTr="008C246F">
        <w:trPr>
          <w:trHeight w:val="315"/>
        </w:trPr>
        <w:tc>
          <w:tcPr>
            <w:tcW w:w="19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3105320" w14:textId="77777777" w:rsidR="00B2422D" w:rsidRPr="00537DA8" w:rsidRDefault="00B2422D" w:rsidP="008C246F">
            <w:pPr>
              <w:widowControl w:val="0"/>
              <w:rPr>
                <w:rFonts w:asciiTheme="majorBidi" w:eastAsia="Trebuchet MS" w:hAnsiTheme="majorBidi" w:cstheme="majorBidi"/>
                <w:sz w:val="24"/>
                <w:szCs w:val="24"/>
              </w:rPr>
            </w:pPr>
            <w:r w:rsidRPr="00537DA8">
              <w:rPr>
                <w:rFonts w:asciiTheme="majorBidi" w:eastAsia="Trebuchet MS" w:hAnsiTheme="majorBidi" w:cstheme="majorBidi"/>
                <w:sz w:val="24"/>
                <w:szCs w:val="24"/>
              </w:rPr>
              <w:t>amount</w:t>
            </w:r>
          </w:p>
        </w:tc>
        <w:tc>
          <w:tcPr>
            <w:tcW w:w="74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4451BD67" w14:textId="77777777" w:rsidR="00B2422D" w:rsidRPr="00537DA8" w:rsidRDefault="00B2422D" w:rsidP="008C246F">
            <w:pPr>
              <w:widowControl w:val="0"/>
              <w:rPr>
                <w:rFonts w:asciiTheme="majorBidi" w:eastAsia="Trebuchet MS" w:hAnsiTheme="majorBidi" w:cstheme="majorBidi"/>
                <w:sz w:val="24"/>
                <w:szCs w:val="24"/>
              </w:rPr>
            </w:pPr>
            <w:r w:rsidRPr="00537DA8">
              <w:rPr>
                <w:rFonts w:asciiTheme="majorBidi" w:eastAsia="Trebuchet MS" w:hAnsiTheme="majorBidi" w:cstheme="majorBidi"/>
                <w:sz w:val="24"/>
                <w:szCs w:val="24"/>
              </w:rPr>
              <w:t>The amount of the judgment (decimal format, no currency formatting) (e.g. 156.42)</w:t>
            </w:r>
          </w:p>
        </w:tc>
      </w:tr>
      <w:tr w:rsidR="00B2422D" w:rsidRPr="00537DA8" w14:paraId="0E7703AF" w14:textId="77777777" w:rsidTr="008C246F">
        <w:trPr>
          <w:trHeight w:val="540"/>
        </w:trPr>
        <w:tc>
          <w:tcPr>
            <w:tcW w:w="1950" w:type="dxa"/>
            <w:tcBorders>
              <w:top w:val="single" w:sz="6" w:space="0" w:color="CCCCCC"/>
              <w:left w:val="single" w:sz="6" w:space="0" w:color="CCCCCC"/>
              <w:bottom w:val="single" w:sz="18" w:space="0" w:color="000000"/>
              <w:right w:val="single" w:sz="6" w:space="0" w:color="CCCCCC"/>
            </w:tcBorders>
            <w:shd w:val="clear" w:color="auto" w:fill="auto"/>
            <w:tcMar>
              <w:top w:w="40" w:type="dxa"/>
              <w:left w:w="40" w:type="dxa"/>
              <w:bottom w:w="40" w:type="dxa"/>
              <w:right w:w="40" w:type="dxa"/>
            </w:tcMar>
          </w:tcPr>
          <w:p w14:paraId="2881CD49" w14:textId="77777777" w:rsidR="00B2422D" w:rsidRPr="00537DA8" w:rsidRDefault="00B2422D" w:rsidP="008C246F">
            <w:pPr>
              <w:widowControl w:val="0"/>
              <w:rPr>
                <w:rFonts w:asciiTheme="majorBidi" w:eastAsia="Trebuchet MS" w:hAnsiTheme="majorBidi" w:cstheme="majorBidi"/>
                <w:sz w:val="24"/>
                <w:szCs w:val="24"/>
              </w:rPr>
            </w:pPr>
            <w:r w:rsidRPr="00537DA8">
              <w:rPr>
                <w:rFonts w:asciiTheme="majorBidi" w:eastAsia="Trebuchet MS" w:hAnsiTheme="majorBidi" w:cstheme="majorBidi"/>
                <w:sz w:val="24"/>
                <w:szCs w:val="24"/>
              </w:rPr>
              <w:t>court</w:t>
            </w:r>
          </w:p>
        </w:tc>
        <w:tc>
          <w:tcPr>
            <w:tcW w:w="7410" w:type="dxa"/>
            <w:tcBorders>
              <w:top w:val="single" w:sz="6" w:space="0" w:color="CCCCCC"/>
              <w:left w:val="single" w:sz="6" w:space="0" w:color="CCCCCC"/>
              <w:bottom w:val="single" w:sz="18" w:space="0" w:color="000000"/>
              <w:right w:val="single" w:sz="6" w:space="0" w:color="CCCCCC"/>
            </w:tcBorders>
            <w:shd w:val="clear" w:color="auto" w:fill="auto"/>
            <w:tcMar>
              <w:top w:w="40" w:type="dxa"/>
              <w:left w:w="40" w:type="dxa"/>
              <w:bottom w:w="40" w:type="dxa"/>
              <w:right w:w="40" w:type="dxa"/>
            </w:tcMar>
          </w:tcPr>
          <w:p w14:paraId="16AD392C" w14:textId="77777777" w:rsidR="00B2422D" w:rsidRPr="00537DA8" w:rsidRDefault="00B2422D" w:rsidP="008C246F">
            <w:pPr>
              <w:widowControl w:val="0"/>
              <w:rPr>
                <w:rFonts w:asciiTheme="majorBidi" w:eastAsia="Trebuchet MS" w:hAnsiTheme="majorBidi" w:cstheme="majorBidi"/>
                <w:sz w:val="24"/>
                <w:szCs w:val="24"/>
              </w:rPr>
            </w:pPr>
            <w:r w:rsidRPr="00537DA8">
              <w:rPr>
                <w:rFonts w:asciiTheme="majorBidi" w:eastAsia="Trebuchet MS" w:hAnsiTheme="majorBidi" w:cstheme="majorBidi"/>
                <w:sz w:val="24"/>
                <w:szCs w:val="24"/>
              </w:rPr>
              <w:t>The name of the jurisdiction data source.</w:t>
            </w:r>
          </w:p>
        </w:tc>
      </w:tr>
      <w:tr w:rsidR="00B2422D" w:rsidRPr="00537DA8" w14:paraId="0DEFE6A1" w14:textId="77777777" w:rsidTr="008C246F">
        <w:trPr>
          <w:trHeight w:val="315"/>
        </w:trPr>
        <w:tc>
          <w:tcPr>
            <w:tcW w:w="19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D51AFB" w14:textId="77777777" w:rsidR="00B2422D" w:rsidRPr="00537DA8" w:rsidRDefault="00B2422D" w:rsidP="008C246F">
            <w:pPr>
              <w:widowControl w:val="0"/>
              <w:rPr>
                <w:rFonts w:asciiTheme="majorBidi" w:eastAsia="Trebuchet MS" w:hAnsiTheme="majorBidi" w:cstheme="majorBidi"/>
                <w:sz w:val="24"/>
                <w:szCs w:val="24"/>
              </w:rPr>
            </w:pPr>
          </w:p>
        </w:tc>
        <w:tc>
          <w:tcPr>
            <w:tcW w:w="74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78D0D2" w14:textId="77777777" w:rsidR="00B2422D" w:rsidRPr="00537DA8" w:rsidRDefault="00B2422D" w:rsidP="008C246F">
            <w:pPr>
              <w:widowControl w:val="0"/>
              <w:rPr>
                <w:rFonts w:asciiTheme="majorBidi" w:eastAsia="Trebuchet MS" w:hAnsiTheme="majorBidi" w:cstheme="majorBidi"/>
                <w:sz w:val="24"/>
                <w:szCs w:val="24"/>
              </w:rPr>
            </w:pPr>
          </w:p>
        </w:tc>
      </w:tr>
      <w:tr w:rsidR="00B2422D" w:rsidRPr="00537DA8" w14:paraId="379C3A69" w14:textId="77777777" w:rsidTr="008C246F">
        <w:trPr>
          <w:trHeight w:val="315"/>
        </w:trPr>
        <w:tc>
          <w:tcPr>
            <w:tcW w:w="1950" w:type="dxa"/>
            <w:tcBorders>
              <w:top w:val="single" w:sz="6" w:space="0" w:color="CCCCCC"/>
              <w:left w:val="single" w:sz="6" w:space="0" w:color="CCCCCC"/>
              <w:bottom w:val="single" w:sz="18" w:space="0" w:color="000000"/>
              <w:right w:val="single" w:sz="6" w:space="0" w:color="CCCCCC"/>
            </w:tcBorders>
            <w:shd w:val="clear" w:color="auto" w:fill="auto"/>
            <w:tcMar>
              <w:top w:w="40" w:type="dxa"/>
              <w:left w:w="40" w:type="dxa"/>
              <w:bottom w:w="40" w:type="dxa"/>
              <w:right w:w="40" w:type="dxa"/>
            </w:tcMar>
            <w:vAlign w:val="bottom"/>
          </w:tcPr>
          <w:p w14:paraId="476F55E7" w14:textId="77777777" w:rsidR="00B2422D" w:rsidRPr="00537DA8" w:rsidRDefault="00B2422D" w:rsidP="008C246F">
            <w:pPr>
              <w:widowControl w:val="0"/>
              <w:rPr>
                <w:rFonts w:asciiTheme="majorBidi" w:eastAsia="Trebuchet MS" w:hAnsiTheme="majorBidi" w:cstheme="majorBidi"/>
                <w:sz w:val="24"/>
                <w:szCs w:val="24"/>
              </w:rPr>
            </w:pPr>
          </w:p>
        </w:tc>
        <w:tc>
          <w:tcPr>
            <w:tcW w:w="7410" w:type="dxa"/>
            <w:tcBorders>
              <w:top w:val="single" w:sz="6" w:space="0" w:color="CCCCCC"/>
              <w:left w:val="single" w:sz="6" w:space="0" w:color="CCCCCC"/>
              <w:bottom w:val="single" w:sz="18" w:space="0" w:color="000000"/>
              <w:right w:val="single" w:sz="6" w:space="0" w:color="CCCCCC"/>
            </w:tcBorders>
            <w:shd w:val="clear" w:color="auto" w:fill="auto"/>
            <w:tcMar>
              <w:top w:w="40" w:type="dxa"/>
              <w:left w:w="40" w:type="dxa"/>
              <w:bottom w:w="40" w:type="dxa"/>
              <w:right w:w="40" w:type="dxa"/>
            </w:tcMar>
            <w:vAlign w:val="bottom"/>
          </w:tcPr>
          <w:p w14:paraId="153F473A" w14:textId="77777777" w:rsidR="00B2422D" w:rsidRPr="00537DA8" w:rsidRDefault="00B2422D" w:rsidP="008C246F">
            <w:pPr>
              <w:widowControl w:val="0"/>
              <w:rPr>
                <w:rFonts w:asciiTheme="majorBidi" w:eastAsia="Trebuchet MS" w:hAnsiTheme="majorBidi" w:cstheme="majorBidi"/>
                <w:sz w:val="24"/>
                <w:szCs w:val="24"/>
              </w:rPr>
            </w:pPr>
          </w:p>
        </w:tc>
      </w:tr>
      <w:tr w:rsidR="00B2422D" w:rsidRPr="00537DA8" w14:paraId="79E637F0" w14:textId="77777777" w:rsidTr="008C246F">
        <w:trPr>
          <w:trHeight w:val="420"/>
        </w:trPr>
        <w:tc>
          <w:tcPr>
            <w:tcW w:w="9360" w:type="dxa"/>
            <w:gridSpan w:val="2"/>
            <w:tcBorders>
              <w:top w:val="single" w:sz="6" w:space="0" w:color="CCCCCC"/>
              <w:left w:val="single" w:sz="6" w:space="0" w:color="CCCCCC"/>
              <w:bottom w:val="dotted" w:sz="6" w:space="0" w:color="000000"/>
              <w:right w:val="single" w:sz="6" w:space="0" w:color="CCCCCC"/>
            </w:tcBorders>
            <w:shd w:val="clear" w:color="auto" w:fill="EFEFEF"/>
            <w:tcMar>
              <w:top w:w="40" w:type="dxa"/>
              <w:left w:w="40" w:type="dxa"/>
              <w:bottom w:w="40" w:type="dxa"/>
              <w:right w:w="40" w:type="dxa"/>
            </w:tcMar>
          </w:tcPr>
          <w:p w14:paraId="7F79ACC7" w14:textId="77777777" w:rsidR="00B2422D" w:rsidRPr="00537DA8" w:rsidRDefault="00B2422D" w:rsidP="008C246F">
            <w:pPr>
              <w:widowControl w:val="0"/>
              <w:rPr>
                <w:rFonts w:asciiTheme="majorBidi" w:eastAsia="Trebuchet MS" w:hAnsiTheme="majorBidi" w:cstheme="majorBidi"/>
                <w:sz w:val="24"/>
                <w:szCs w:val="24"/>
              </w:rPr>
            </w:pPr>
            <w:r w:rsidRPr="00537DA8">
              <w:rPr>
                <w:rFonts w:asciiTheme="majorBidi" w:eastAsia="Trebuchet MS" w:hAnsiTheme="majorBidi" w:cstheme="majorBidi"/>
                <w:b/>
                <w:sz w:val="24"/>
                <w:szCs w:val="24"/>
              </w:rPr>
              <w:t>Demographics Data Dictionary</w:t>
            </w:r>
          </w:p>
        </w:tc>
      </w:tr>
      <w:tr w:rsidR="00B2422D" w:rsidRPr="00537DA8" w14:paraId="76983050" w14:textId="77777777" w:rsidTr="008C246F">
        <w:trPr>
          <w:trHeight w:val="525"/>
        </w:trPr>
        <w:tc>
          <w:tcPr>
            <w:tcW w:w="9360" w:type="dxa"/>
            <w:gridSpan w:val="2"/>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0FFCF6E4" w14:textId="77777777" w:rsidR="00B2422D" w:rsidRPr="00537DA8" w:rsidRDefault="00B2422D" w:rsidP="008C246F">
            <w:pPr>
              <w:widowControl w:val="0"/>
              <w:rPr>
                <w:rFonts w:asciiTheme="majorBidi" w:eastAsia="Trebuchet MS" w:hAnsiTheme="majorBidi" w:cstheme="majorBidi"/>
                <w:sz w:val="24"/>
                <w:szCs w:val="24"/>
              </w:rPr>
            </w:pPr>
            <w:r w:rsidRPr="00537DA8">
              <w:rPr>
                <w:rFonts w:asciiTheme="majorBidi" w:eastAsia="Trebuchet MS" w:hAnsiTheme="majorBidi" w:cstheme="majorBidi"/>
                <w:sz w:val="24"/>
                <w:szCs w:val="24"/>
              </w:rPr>
              <w:t>This data dictionary explains the data columns contained within the CSV file that will be used to provide demographic data for census tracts within the tracker</w:t>
            </w:r>
          </w:p>
        </w:tc>
      </w:tr>
      <w:tr w:rsidR="00B2422D" w:rsidRPr="00537DA8" w14:paraId="6BA72544" w14:textId="77777777" w:rsidTr="008C246F">
        <w:trPr>
          <w:trHeight w:val="315"/>
        </w:trPr>
        <w:tc>
          <w:tcPr>
            <w:tcW w:w="19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8262B3" w14:textId="77777777" w:rsidR="00B2422D" w:rsidRPr="00537DA8" w:rsidRDefault="00B2422D" w:rsidP="008C246F">
            <w:pPr>
              <w:widowControl w:val="0"/>
              <w:rPr>
                <w:rFonts w:asciiTheme="majorBidi" w:eastAsia="Trebuchet MS" w:hAnsiTheme="majorBidi" w:cstheme="majorBidi"/>
                <w:sz w:val="24"/>
                <w:szCs w:val="24"/>
              </w:rPr>
            </w:pPr>
            <w:r w:rsidRPr="00537DA8">
              <w:rPr>
                <w:rFonts w:asciiTheme="majorBidi" w:eastAsia="Trebuchet MS" w:hAnsiTheme="majorBidi" w:cstheme="majorBidi"/>
                <w:b/>
                <w:sz w:val="24"/>
                <w:szCs w:val="24"/>
              </w:rPr>
              <w:t>File names</w:t>
            </w:r>
          </w:p>
        </w:tc>
        <w:tc>
          <w:tcPr>
            <w:tcW w:w="74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114DC2" w14:textId="77777777" w:rsidR="00B2422D" w:rsidRPr="00537DA8" w:rsidRDefault="00B2422D" w:rsidP="008C246F">
            <w:pPr>
              <w:widowControl w:val="0"/>
              <w:rPr>
                <w:rFonts w:asciiTheme="majorBidi" w:eastAsia="Trebuchet MS" w:hAnsiTheme="majorBidi" w:cstheme="majorBidi"/>
                <w:sz w:val="24"/>
                <w:szCs w:val="24"/>
              </w:rPr>
            </w:pPr>
            <w:r w:rsidRPr="00537DA8">
              <w:rPr>
                <w:rFonts w:asciiTheme="majorBidi" w:eastAsia="Trebuchet MS" w:hAnsiTheme="majorBidi" w:cstheme="majorBidi"/>
                <w:sz w:val="24"/>
                <w:szCs w:val="24"/>
              </w:rPr>
              <w:t>demographic_data_acs.csv</w:t>
            </w:r>
          </w:p>
          <w:p w14:paraId="62E0F86C" w14:textId="77777777" w:rsidR="00B2422D" w:rsidRPr="00537DA8" w:rsidRDefault="00B2422D" w:rsidP="008C246F">
            <w:pPr>
              <w:widowControl w:val="0"/>
              <w:rPr>
                <w:rFonts w:asciiTheme="majorBidi" w:eastAsia="Trebuchet MS" w:hAnsiTheme="majorBidi" w:cstheme="majorBidi"/>
                <w:sz w:val="24"/>
                <w:szCs w:val="24"/>
              </w:rPr>
            </w:pPr>
            <w:r w:rsidRPr="00537DA8">
              <w:rPr>
                <w:rFonts w:asciiTheme="majorBidi" w:eastAsia="Trebuchet MS" w:hAnsiTheme="majorBidi" w:cstheme="majorBidi"/>
                <w:sz w:val="24"/>
                <w:szCs w:val="24"/>
              </w:rPr>
              <w:t>demographic_data_census.csv</w:t>
            </w:r>
          </w:p>
        </w:tc>
      </w:tr>
      <w:tr w:rsidR="00B2422D" w:rsidRPr="00537DA8" w14:paraId="61A80411" w14:textId="77777777" w:rsidTr="008C246F">
        <w:trPr>
          <w:trHeight w:val="315"/>
        </w:trPr>
        <w:tc>
          <w:tcPr>
            <w:tcW w:w="19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4DA056" w14:textId="77777777" w:rsidR="00B2422D" w:rsidRPr="00537DA8" w:rsidRDefault="00B2422D" w:rsidP="008C246F">
            <w:pPr>
              <w:widowControl w:val="0"/>
              <w:rPr>
                <w:rFonts w:asciiTheme="majorBidi" w:eastAsia="Trebuchet MS" w:hAnsiTheme="majorBidi" w:cstheme="majorBidi"/>
                <w:sz w:val="24"/>
                <w:szCs w:val="24"/>
              </w:rPr>
            </w:pPr>
            <w:r w:rsidRPr="00537DA8">
              <w:rPr>
                <w:rFonts w:asciiTheme="majorBidi" w:eastAsia="Trebuchet MS" w:hAnsiTheme="majorBidi" w:cstheme="majorBidi"/>
                <w:b/>
                <w:sz w:val="24"/>
                <w:szCs w:val="24"/>
              </w:rPr>
              <w:t>Data Levels</w:t>
            </w:r>
          </w:p>
        </w:tc>
        <w:tc>
          <w:tcPr>
            <w:tcW w:w="74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0CB5D1" w14:textId="77777777" w:rsidR="00B2422D" w:rsidRPr="00537DA8" w:rsidRDefault="00B2422D" w:rsidP="008C246F">
            <w:pPr>
              <w:widowControl w:val="0"/>
              <w:rPr>
                <w:rFonts w:asciiTheme="majorBidi" w:eastAsia="Trebuchet MS" w:hAnsiTheme="majorBidi" w:cstheme="majorBidi"/>
                <w:sz w:val="24"/>
                <w:szCs w:val="24"/>
              </w:rPr>
            </w:pPr>
            <w:r w:rsidRPr="00537DA8">
              <w:rPr>
                <w:rFonts w:asciiTheme="majorBidi" w:eastAsia="Trebuchet MS" w:hAnsiTheme="majorBidi" w:cstheme="majorBidi"/>
                <w:sz w:val="24"/>
                <w:szCs w:val="24"/>
              </w:rPr>
              <w:t>Census Tract</w:t>
            </w:r>
          </w:p>
        </w:tc>
      </w:tr>
      <w:tr w:rsidR="00B2422D" w:rsidRPr="00537DA8" w14:paraId="233C3E46" w14:textId="77777777" w:rsidTr="008C246F">
        <w:trPr>
          <w:trHeight w:val="315"/>
        </w:trPr>
        <w:tc>
          <w:tcPr>
            <w:tcW w:w="19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05B0E4CF" w14:textId="77777777" w:rsidR="00B2422D" w:rsidRPr="00537DA8" w:rsidRDefault="00B2422D" w:rsidP="008C246F">
            <w:pPr>
              <w:widowControl w:val="0"/>
              <w:rPr>
                <w:rFonts w:asciiTheme="majorBidi" w:eastAsia="Trebuchet MS" w:hAnsiTheme="majorBidi" w:cstheme="majorBidi"/>
                <w:sz w:val="24"/>
                <w:szCs w:val="24"/>
              </w:rPr>
            </w:pPr>
          </w:p>
        </w:tc>
        <w:tc>
          <w:tcPr>
            <w:tcW w:w="74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6E468A80" w14:textId="77777777" w:rsidR="00B2422D" w:rsidRPr="00537DA8" w:rsidRDefault="00B2422D" w:rsidP="008C246F">
            <w:pPr>
              <w:widowControl w:val="0"/>
              <w:rPr>
                <w:rFonts w:asciiTheme="majorBidi" w:eastAsia="Trebuchet MS" w:hAnsiTheme="majorBidi" w:cstheme="majorBidi"/>
                <w:sz w:val="24"/>
                <w:szCs w:val="24"/>
              </w:rPr>
            </w:pPr>
          </w:p>
        </w:tc>
      </w:tr>
      <w:tr w:rsidR="00B2422D" w:rsidRPr="00537DA8" w14:paraId="5CB4C720" w14:textId="77777777" w:rsidTr="008C246F">
        <w:trPr>
          <w:trHeight w:val="315"/>
        </w:trPr>
        <w:tc>
          <w:tcPr>
            <w:tcW w:w="19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92DBAF3" w14:textId="77777777" w:rsidR="00B2422D" w:rsidRPr="00537DA8" w:rsidRDefault="00B2422D" w:rsidP="008C246F">
            <w:pPr>
              <w:widowControl w:val="0"/>
              <w:rPr>
                <w:rFonts w:asciiTheme="majorBidi" w:eastAsia="Trebuchet MS" w:hAnsiTheme="majorBidi" w:cstheme="majorBidi"/>
                <w:sz w:val="24"/>
                <w:szCs w:val="24"/>
              </w:rPr>
            </w:pPr>
            <w:r w:rsidRPr="00537DA8">
              <w:rPr>
                <w:rFonts w:asciiTheme="majorBidi" w:eastAsia="Trebuchet MS" w:hAnsiTheme="majorBidi" w:cstheme="majorBidi"/>
                <w:b/>
                <w:sz w:val="24"/>
                <w:szCs w:val="24"/>
              </w:rPr>
              <w:t>Column</w:t>
            </w:r>
          </w:p>
        </w:tc>
        <w:tc>
          <w:tcPr>
            <w:tcW w:w="74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4A69ECF8" w14:textId="77777777" w:rsidR="00B2422D" w:rsidRPr="00537DA8" w:rsidRDefault="00B2422D" w:rsidP="008C246F">
            <w:pPr>
              <w:widowControl w:val="0"/>
              <w:rPr>
                <w:rFonts w:asciiTheme="majorBidi" w:eastAsia="Trebuchet MS" w:hAnsiTheme="majorBidi" w:cstheme="majorBidi"/>
                <w:sz w:val="24"/>
                <w:szCs w:val="24"/>
              </w:rPr>
            </w:pPr>
            <w:r w:rsidRPr="00537DA8">
              <w:rPr>
                <w:rFonts w:asciiTheme="majorBidi" w:eastAsia="Trebuchet MS" w:hAnsiTheme="majorBidi" w:cstheme="majorBidi"/>
                <w:b/>
                <w:sz w:val="24"/>
                <w:szCs w:val="24"/>
              </w:rPr>
              <w:t>Description</w:t>
            </w:r>
          </w:p>
        </w:tc>
      </w:tr>
      <w:tr w:rsidR="00B2422D" w:rsidRPr="00537DA8" w14:paraId="7E42C6BB" w14:textId="77777777" w:rsidTr="008C246F">
        <w:trPr>
          <w:trHeight w:val="315"/>
        </w:trPr>
        <w:tc>
          <w:tcPr>
            <w:tcW w:w="19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1E47F915" w14:textId="77777777" w:rsidR="00B2422D" w:rsidRPr="00537DA8" w:rsidRDefault="00B2422D" w:rsidP="008C246F">
            <w:pPr>
              <w:widowControl w:val="0"/>
              <w:rPr>
                <w:rFonts w:asciiTheme="majorBidi" w:eastAsia="Trebuchet MS" w:hAnsiTheme="majorBidi" w:cstheme="majorBidi"/>
                <w:sz w:val="24"/>
                <w:szCs w:val="24"/>
              </w:rPr>
            </w:pPr>
            <w:r w:rsidRPr="00537DA8">
              <w:rPr>
                <w:rFonts w:asciiTheme="majorBidi" w:eastAsia="Trebuchet MS" w:hAnsiTheme="majorBidi" w:cstheme="majorBidi"/>
                <w:sz w:val="24"/>
                <w:szCs w:val="24"/>
              </w:rPr>
              <w:t>GEOID</w:t>
            </w:r>
          </w:p>
        </w:tc>
        <w:tc>
          <w:tcPr>
            <w:tcW w:w="74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4A2B6808" w14:textId="77777777" w:rsidR="00B2422D" w:rsidRPr="00537DA8" w:rsidRDefault="00B2422D" w:rsidP="008C246F">
            <w:pPr>
              <w:widowControl w:val="0"/>
              <w:rPr>
                <w:rFonts w:asciiTheme="majorBidi" w:eastAsia="Trebuchet MS" w:hAnsiTheme="majorBidi" w:cstheme="majorBidi"/>
                <w:sz w:val="24"/>
                <w:szCs w:val="24"/>
              </w:rPr>
            </w:pPr>
            <w:r w:rsidRPr="00537DA8">
              <w:rPr>
                <w:rFonts w:asciiTheme="majorBidi" w:eastAsia="Trebuchet MS" w:hAnsiTheme="majorBidi" w:cstheme="majorBidi"/>
                <w:sz w:val="24"/>
                <w:szCs w:val="24"/>
              </w:rPr>
              <w:t>FIPS identifier for the census tract (appended _</w:t>
            </w:r>
            <w:proofErr w:type="spellStart"/>
            <w:r w:rsidRPr="00537DA8">
              <w:rPr>
                <w:rFonts w:asciiTheme="majorBidi" w:eastAsia="Trebuchet MS" w:hAnsiTheme="majorBidi" w:cstheme="majorBidi"/>
                <w:sz w:val="24"/>
                <w:szCs w:val="24"/>
              </w:rPr>
              <w:t>acs</w:t>
            </w:r>
            <w:proofErr w:type="spellEnd"/>
            <w:r w:rsidRPr="00537DA8">
              <w:rPr>
                <w:rFonts w:asciiTheme="majorBidi" w:eastAsia="Trebuchet MS" w:hAnsiTheme="majorBidi" w:cstheme="majorBidi"/>
                <w:sz w:val="24"/>
                <w:szCs w:val="24"/>
              </w:rPr>
              <w:t xml:space="preserve"> or _census)</w:t>
            </w:r>
          </w:p>
        </w:tc>
      </w:tr>
      <w:tr w:rsidR="00B2422D" w:rsidRPr="00537DA8" w14:paraId="6861E548" w14:textId="77777777" w:rsidTr="008C246F">
        <w:trPr>
          <w:trHeight w:val="315"/>
        </w:trPr>
        <w:tc>
          <w:tcPr>
            <w:tcW w:w="19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CEED3E" w14:textId="77777777" w:rsidR="00B2422D" w:rsidRPr="00537DA8" w:rsidRDefault="00B2422D" w:rsidP="008C246F">
            <w:pPr>
              <w:widowControl w:val="0"/>
              <w:rPr>
                <w:rFonts w:asciiTheme="majorBidi" w:eastAsia="Trebuchet MS" w:hAnsiTheme="majorBidi" w:cstheme="majorBidi"/>
                <w:sz w:val="24"/>
                <w:szCs w:val="24"/>
              </w:rPr>
            </w:pPr>
            <w:proofErr w:type="spellStart"/>
            <w:r w:rsidRPr="00537DA8">
              <w:rPr>
                <w:rFonts w:asciiTheme="majorBidi" w:eastAsia="Trebuchet MS" w:hAnsiTheme="majorBidi" w:cstheme="majorBidi"/>
                <w:sz w:val="24"/>
                <w:szCs w:val="24"/>
              </w:rPr>
              <w:t>total_pop</w:t>
            </w:r>
            <w:proofErr w:type="spellEnd"/>
          </w:p>
        </w:tc>
        <w:tc>
          <w:tcPr>
            <w:tcW w:w="74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70405C" w14:textId="77777777" w:rsidR="00B2422D" w:rsidRPr="00537DA8" w:rsidRDefault="00B2422D" w:rsidP="008C246F">
            <w:pPr>
              <w:widowControl w:val="0"/>
              <w:rPr>
                <w:rFonts w:asciiTheme="majorBidi" w:eastAsia="Trebuchet MS" w:hAnsiTheme="majorBidi" w:cstheme="majorBidi"/>
                <w:sz w:val="24"/>
                <w:szCs w:val="24"/>
              </w:rPr>
            </w:pPr>
            <w:r w:rsidRPr="00537DA8">
              <w:rPr>
                <w:rFonts w:asciiTheme="majorBidi" w:eastAsia="Trebuchet MS" w:hAnsiTheme="majorBidi" w:cstheme="majorBidi"/>
                <w:sz w:val="24"/>
                <w:szCs w:val="24"/>
              </w:rPr>
              <w:t>Total population for the census tract</w:t>
            </w:r>
          </w:p>
        </w:tc>
      </w:tr>
      <w:tr w:rsidR="00B2422D" w:rsidRPr="00537DA8" w14:paraId="26E87963" w14:textId="77777777" w:rsidTr="008C246F">
        <w:trPr>
          <w:trHeight w:val="315"/>
        </w:trPr>
        <w:tc>
          <w:tcPr>
            <w:tcW w:w="19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A5EF86" w14:textId="77777777" w:rsidR="00B2422D" w:rsidRPr="00537DA8" w:rsidRDefault="00B2422D" w:rsidP="008C246F">
            <w:pPr>
              <w:widowControl w:val="0"/>
              <w:rPr>
                <w:rFonts w:asciiTheme="majorBidi" w:eastAsia="Trebuchet MS" w:hAnsiTheme="majorBidi" w:cstheme="majorBidi"/>
                <w:sz w:val="24"/>
                <w:szCs w:val="24"/>
              </w:rPr>
            </w:pPr>
            <w:proofErr w:type="spellStart"/>
            <w:r w:rsidRPr="00537DA8">
              <w:rPr>
                <w:rFonts w:asciiTheme="majorBidi" w:eastAsia="Trebuchet MS" w:hAnsiTheme="majorBidi" w:cstheme="majorBidi"/>
                <w:sz w:val="24"/>
                <w:szCs w:val="24"/>
              </w:rPr>
              <w:t>non_hisp</w:t>
            </w:r>
            <w:proofErr w:type="spellEnd"/>
          </w:p>
        </w:tc>
        <w:tc>
          <w:tcPr>
            <w:tcW w:w="74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E29E88" w14:textId="77777777" w:rsidR="00B2422D" w:rsidRPr="00537DA8" w:rsidRDefault="00B2422D" w:rsidP="008C246F">
            <w:pPr>
              <w:widowControl w:val="0"/>
              <w:rPr>
                <w:rFonts w:asciiTheme="majorBidi" w:eastAsia="Trebuchet MS" w:hAnsiTheme="majorBidi" w:cstheme="majorBidi"/>
                <w:sz w:val="24"/>
                <w:szCs w:val="24"/>
              </w:rPr>
            </w:pPr>
            <w:r w:rsidRPr="00537DA8">
              <w:rPr>
                <w:rFonts w:asciiTheme="majorBidi" w:eastAsia="Trebuchet MS" w:hAnsiTheme="majorBidi" w:cstheme="majorBidi"/>
                <w:sz w:val="24"/>
                <w:szCs w:val="24"/>
              </w:rPr>
              <w:t>Total non-Hispanic population</w:t>
            </w:r>
          </w:p>
        </w:tc>
      </w:tr>
      <w:tr w:rsidR="00B2422D" w:rsidRPr="00537DA8" w14:paraId="5707EDF5" w14:textId="77777777" w:rsidTr="008C246F">
        <w:trPr>
          <w:trHeight w:val="315"/>
        </w:trPr>
        <w:tc>
          <w:tcPr>
            <w:tcW w:w="19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85845C" w14:textId="77777777" w:rsidR="00B2422D" w:rsidRPr="00537DA8" w:rsidRDefault="00B2422D" w:rsidP="008C246F">
            <w:pPr>
              <w:widowControl w:val="0"/>
              <w:rPr>
                <w:rFonts w:asciiTheme="majorBidi" w:eastAsia="Trebuchet MS" w:hAnsiTheme="majorBidi" w:cstheme="majorBidi"/>
                <w:sz w:val="24"/>
                <w:szCs w:val="24"/>
              </w:rPr>
            </w:pPr>
            <w:r w:rsidRPr="00537DA8">
              <w:rPr>
                <w:rFonts w:asciiTheme="majorBidi" w:eastAsia="Trebuchet MS" w:hAnsiTheme="majorBidi" w:cstheme="majorBidi"/>
                <w:sz w:val="24"/>
                <w:szCs w:val="24"/>
              </w:rPr>
              <w:t>white</w:t>
            </w:r>
          </w:p>
        </w:tc>
        <w:tc>
          <w:tcPr>
            <w:tcW w:w="74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339C83" w14:textId="77777777" w:rsidR="00B2422D" w:rsidRPr="00537DA8" w:rsidRDefault="00B2422D" w:rsidP="008C246F">
            <w:pPr>
              <w:widowControl w:val="0"/>
              <w:rPr>
                <w:rFonts w:asciiTheme="majorBidi" w:eastAsia="Trebuchet MS" w:hAnsiTheme="majorBidi" w:cstheme="majorBidi"/>
                <w:sz w:val="24"/>
                <w:szCs w:val="24"/>
              </w:rPr>
            </w:pPr>
            <w:r w:rsidRPr="00537DA8">
              <w:rPr>
                <w:rFonts w:asciiTheme="majorBidi" w:eastAsia="Trebuchet MS" w:hAnsiTheme="majorBidi" w:cstheme="majorBidi"/>
                <w:sz w:val="24"/>
                <w:szCs w:val="24"/>
              </w:rPr>
              <w:t>White population</w:t>
            </w:r>
          </w:p>
        </w:tc>
      </w:tr>
      <w:tr w:rsidR="00B2422D" w:rsidRPr="00537DA8" w14:paraId="30518C66" w14:textId="77777777" w:rsidTr="008C246F">
        <w:trPr>
          <w:trHeight w:val="315"/>
        </w:trPr>
        <w:tc>
          <w:tcPr>
            <w:tcW w:w="19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40BBD3" w14:textId="77777777" w:rsidR="00B2422D" w:rsidRPr="00537DA8" w:rsidRDefault="00B2422D" w:rsidP="008C246F">
            <w:pPr>
              <w:widowControl w:val="0"/>
              <w:rPr>
                <w:rFonts w:asciiTheme="majorBidi" w:eastAsia="Trebuchet MS" w:hAnsiTheme="majorBidi" w:cstheme="majorBidi"/>
                <w:sz w:val="24"/>
                <w:szCs w:val="24"/>
              </w:rPr>
            </w:pPr>
            <w:r w:rsidRPr="00537DA8">
              <w:rPr>
                <w:rFonts w:asciiTheme="majorBidi" w:eastAsia="Trebuchet MS" w:hAnsiTheme="majorBidi" w:cstheme="majorBidi"/>
                <w:sz w:val="24"/>
                <w:szCs w:val="24"/>
              </w:rPr>
              <w:t>black</w:t>
            </w:r>
          </w:p>
        </w:tc>
        <w:tc>
          <w:tcPr>
            <w:tcW w:w="74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72847D" w14:textId="77777777" w:rsidR="00B2422D" w:rsidRPr="00537DA8" w:rsidRDefault="00B2422D" w:rsidP="008C246F">
            <w:pPr>
              <w:widowControl w:val="0"/>
              <w:rPr>
                <w:rFonts w:asciiTheme="majorBidi" w:eastAsia="Trebuchet MS" w:hAnsiTheme="majorBidi" w:cstheme="majorBidi"/>
                <w:sz w:val="24"/>
                <w:szCs w:val="24"/>
              </w:rPr>
            </w:pPr>
            <w:r w:rsidRPr="00537DA8">
              <w:rPr>
                <w:rFonts w:asciiTheme="majorBidi" w:eastAsia="Trebuchet MS" w:hAnsiTheme="majorBidi" w:cstheme="majorBidi"/>
                <w:sz w:val="24"/>
                <w:szCs w:val="24"/>
              </w:rPr>
              <w:t>Black population</w:t>
            </w:r>
          </w:p>
        </w:tc>
      </w:tr>
      <w:tr w:rsidR="00B2422D" w:rsidRPr="00537DA8" w14:paraId="2544125E" w14:textId="77777777" w:rsidTr="008C246F">
        <w:trPr>
          <w:trHeight w:val="315"/>
        </w:trPr>
        <w:tc>
          <w:tcPr>
            <w:tcW w:w="19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83E87E" w14:textId="77777777" w:rsidR="00B2422D" w:rsidRPr="00537DA8" w:rsidRDefault="00B2422D" w:rsidP="008C246F">
            <w:pPr>
              <w:widowControl w:val="0"/>
              <w:rPr>
                <w:rFonts w:asciiTheme="majorBidi" w:eastAsia="Trebuchet MS" w:hAnsiTheme="majorBidi" w:cstheme="majorBidi"/>
                <w:sz w:val="24"/>
                <w:szCs w:val="24"/>
              </w:rPr>
            </w:pPr>
            <w:proofErr w:type="spellStart"/>
            <w:r w:rsidRPr="00537DA8">
              <w:rPr>
                <w:rFonts w:asciiTheme="majorBidi" w:eastAsia="Trebuchet MS" w:hAnsiTheme="majorBidi" w:cstheme="majorBidi"/>
                <w:sz w:val="24"/>
                <w:szCs w:val="24"/>
              </w:rPr>
              <w:t>amer_ind</w:t>
            </w:r>
            <w:proofErr w:type="spellEnd"/>
          </w:p>
        </w:tc>
        <w:tc>
          <w:tcPr>
            <w:tcW w:w="74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7AEF88" w14:textId="77777777" w:rsidR="00B2422D" w:rsidRPr="00537DA8" w:rsidRDefault="00B2422D" w:rsidP="008C246F">
            <w:pPr>
              <w:widowControl w:val="0"/>
              <w:rPr>
                <w:rFonts w:asciiTheme="majorBidi" w:eastAsia="Trebuchet MS" w:hAnsiTheme="majorBidi" w:cstheme="majorBidi"/>
                <w:sz w:val="24"/>
                <w:szCs w:val="24"/>
              </w:rPr>
            </w:pPr>
            <w:r w:rsidRPr="00537DA8">
              <w:rPr>
                <w:rFonts w:asciiTheme="majorBidi" w:eastAsia="Trebuchet MS" w:hAnsiTheme="majorBidi" w:cstheme="majorBidi"/>
                <w:sz w:val="24"/>
                <w:szCs w:val="24"/>
              </w:rPr>
              <w:t>American Indian / Native Alaskan population</w:t>
            </w:r>
          </w:p>
        </w:tc>
      </w:tr>
      <w:tr w:rsidR="00B2422D" w:rsidRPr="00537DA8" w14:paraId="22F4F5FC" w14:textId="77777777" w:rsidTr="008C246F">
        <w:trPr>
          <w:trHeight w:val="315"/>
        </w:trPr>
        <w:tc>
          <w:tcPr>
            <w:tcW w:w="19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817172" w14:textId="77777777" w:rsidR="00B2422D" w:rsidRPr="00537DA8" w:rsidRDefault="00B2422D" w:rsidP="008C246F">
            <w:pPr>
              <w:widowControl w:val="0"/>
              <w:rPr>
                <w:rFonts w:asciiTheme="majorBidi" w:eastAsia="Trebuchet MS" w:hAnsiTheme="majorBidi" w:cstheme="majorBidi"/>
                <w:sz w:val="24"/>
                <w:szCs w:val="24"/>
              </w:rPr>
            </w:pPr>
            <w:proofErr w:type="spellStart"/>
            <w:r w:rsidRPr="00537DA8">
              <w:rPr>
                <w:rFonts w:asciiTheme="majorBidi" w:eastAsia="Trebuchet MS" w:hAnsiTheme="majorBidi" w:cstheme="majorBidi"/>
                <w:sz w:val="24"/>
                <w:szCs w:val="24"/>
              </w:rPr>
              <w:t>asian</w:t>
            </w:r>
            <w:proofErr w:type="spellEnd"/>
          </w:p>
        </w:tc>
        <w:tc>
          <w:tcPr>
            <w:tcW w:w="74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E9FF53" w14:textId="77777777" w:rsidR="00B2422D" w:rsidRPr="00537DA8" w:rsidRDefault="00B2422D" w:rsidP="008C246F">
            <w:pPr>
              <w:widowControl w:val="0"/>
              <w:rPr>
                <w:rFonts w:asciiTheme="majorBidi" w:eastAsia="Trebuchet MS" w:hAnsiTheme="majorBidi" w:cstheme="majorBidi"/>
                <w:sz w:val="24"/>
                <w:szCs w:val="24"/>
              </w:rPr>
            </w:pPr>
            <w:r w:rsidRPr="00537DA8">
              <w:rPr>
                <w:rFonts w:asciiTheme="majorBidi" w:eastAsia="Trebuchet MS" w:hAnsiTheme="majorBidi" w:cstheme="majorBidi"/>
                <w:sz w:val="24"/>
                <w:szCs w:val="24"/>
              </w:rPr>
              <w:t>Asian population</w:t>
            </w:r>
          </w:p>
        </w:tc>
      </w:tr>
      <w:tr w:rsidR="00B2422D" w:rsidRPr="00537DA8" w14:paraId="273BE4E5" w14:textId="77777777" w:rsidTr="008C246F">
        <w:trPr>
          <w:trHeight w:val="315"/>
        </w:trPr>
        <w:tc>
          <w:tcPr>
            <w:tcW w:w="19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8D8E6E" w14:textId="77777777" w:rsidR="00B2422D" w:rsidRPr="00537DA8" w:rsidRDefault="00B2422D" w:rsidP="008C246F">
            <w:pPr>
              <w:widowControl w:val="0"/>
              <w:rPr>
                <w:rFonts w:asciiTheme="majorBidi" w:eastAsia="Trebuchet MS" w:hAnsiTheme="majorBidi" w:cstheme="majorBidi"/>
                <w:sz w:val="24"/>
                <w:szCs w:val="24"/>
              </w:rPr>
            </w:pPr>
            <w:proofErr w:type="spellStart"/>
            <w:r w:rsidRPr="00537DA8">
              <w:rPr>
                <w:rFonts w:asciiTheme="majorBidi" w:eastAsia="Trebuchet MS" w:hAnsiTheme="majorBidi" w:cstheme="majorBidi"/>
                <w:sz w:val="24"/>
                <w:szCs w:val="24"/>
              </w:rPr>
              <w:t>haw_pi</w:t>
            </w:r>
            <w:proofErr w:type="spellEnd"/>
          </w:p>
        </w:tc>
        <w:tc>
          <w:tcPr>
            <w:tcW w:w="74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9DC930" w14:textId="77777777" w:rsidR="00B2422D" w:rsidRPr="00537DA8" w:rsidRDefault="00B2422D" w:rsidP="008C246F">
            <w:pPr>
              <w:widowControl w:val="0"/>
              <w:rPr>
                <w:rFonts w:asciiTheme="majorBidi" w:eastAsia="Trebuchet MS" w:hAnsiTheme="majorBidi" w:cstheme="majorBidi"/>
                <w:sz w:val="24"/>
                <w:szCs w:val="24"/>
              </w:rPr>
            </w:pPr>
            <w:r w:rsidRPr="00537DA8">
              <w:rPr>
                <w:rFonts w:asciiTheme="majorBidi" w:eastAsia="Trebuchet MS" w:hAnsiTheme="majorBidi" w:cstheme="majorBidi"/>
                <w:sz w:val="24"/>
                <w:szCs w:val="24"/>
              </w:rPr>
              <w:t>Hawaiian / Pacific Islander population</w:t>
            </w:r>
          </w:p>
        </w:tc>
      </w:tr>
      <w:tr w:rsidR="00B2422D" w:rsidRPr="00537DA8" w14:paraId="4FFC9F96" w14:textId="77777777" w:rsidTr="008C246F">
        <w:trPr>
          <w:trHeight w:val="315"/>
        </w:trPr>
        <w:tc>
          <w:tcPr>
            <w:tcW w:w="19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C8F058" w14:textId="77777777" w:rsidR="00B2422D" w:rsidRPr="00537DA8" w:rsidRDefault="00B2422D" w:rsidP="008C246F">
            <w:pPr>
              <w:widowControl w:val="0"/>
              <w:rPr>
                <w:rFonts w:asciiTheme="majorBidi" w:eastAsia="Trebuchet MS" w:hAnsiTheme="majorBidi" w:cstheme="majorBidi"/>
                <w:sz w:val="24"/>
                <w:szCs w:val="24"/>
              </w:rPr>
            </w:pPr>
            <w:r w:rsidRPr="00537DA8">
              <w:rPr>
                <w:rFonts w:asciiTheme="majorBidi" w:eastAsia="Trebuchet MS" w:hAnsiTheme="majorBidi" w:cstheme="majorBidi"/>
                <w:sz w:val="24"/>
                <w:szCs w:val="24"/>
              </w:rPr>
              <w:t>other</w:t>
            </w:r>
          </w:p>
        </w:tc>
        <w:tc>
          <w:tcPr>
            <w:tcW w:w="74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B940EE" w14:textId="77777777" w:rsidR="00B2422D" w:rsidRPr="00537DA8" w:rsidRDefault="00B2422D" w:rsidP="008C246F">
            <w:pPr>
              <w:widowControl w:val="0"/>
              <w:rPr>
                <w:rFonts w:asciiTheme="majorBidi" w:eastAsia="Trebuchet MS" w:hAnsiTheme="majorBidi" w:cstheme="majorBidi"/>
                <w:sz w:val="24"/>
                <w:szCs w:val="24"/>
              </w:rPr>
            </w:pPr>
            <w:r w:rsidRPr="00537DA8">
              <w:rPr>
                <w:rFonts w:asciiTheme="majorBidi" w:eastAsia="Trebuchet MS" w:hAnsiTheme="majorBidi" w:cstheme="majorBidi"/>
                <w:sz w:val="24"/>
                <w:szCs w:val="24"/>
              </w:rPr>
              <w:t>Population that does not fit prior categories</w:t>
            </w:r>
          </w:p>
        </w:tc>
      </w:tr>
      <w:tr w:rsidR="00B2422D" w:rsidRPr="00537DA8" w14:paraId="76DEB5BF" w14:textId="77777777" w:rsidTr="008C246F">
        <w:trPr>
          <w:trHeight w:val="315"/>
        </w:trPr>
        <w:tc>
          <w:tcPr>
            <w:tcW w:w="19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830F04" w14:textId="77777777" w:rsidR="00B2422D" w:rsidRPr="00537DA8" w:rsidRDefault="00B2422D" w:rsidP="008C246F">
            <w:pPr>
              <w:widowControl w:val="0"/>
              <w:rPr>
                <w:rFonts w:asciiTheme="majorBidi" w:eastAsia="Trebuchet MS" w:hAnsiTheme="majorBidi" w:cstheme="majorBidi"/>
                <w:sz w:val="24"/>
                <w:szCs w:val="24"/>
              </w:rPr>
            </w:pPr>
            <w:proofErr w:type="spellStart"/>
            <w:r w:rsidRPr="00537DA8">
              <w:rPr>
                <w:rFonts w:asciiTheme="majorBidi" w:eastAsia="Trebuchet MS" w:hAnsiTheme="majorBidi" w:cstheme="majorBidi"/>
                <w:sz w:val="24"/>
                <w:szCs w:val="24"/>
              </w:rPr>
              <w:t>two_or_more</w:t>
            </w:r>
            <w:proofErr w:type="spellEnd"/>
          </w:p>
        </w:tc>
        <w:tc>
          <w:tcPr>
            <w:tcW w:w="74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E3D7E8" w14:textId="77777777" w:rsidR="00B2422D" w:rsidRPr="00537DA8" w:rsidRDefault="00B2422D" w:rsidP="008C246F">
            <w:pPr>
              <w:widowControl w:val="0"/>
              <w:rPr>
                <w:rFonts w:asciiTheme="majorBidi" w:eastAsia="Trebuchet MS" w:hAnsiTheme="majorBidi" w:cstheme="majorBidi"/>
                <w:sz w:val="24"/>
                <w:szCs w:val="24"/>
              </w:rPr>
            </w:pPr>
            <w:r w:rsidRPr="00537DA8">
              <w:rPr>
                <w:rFonts w:asciiTheme="majorBidi" w:eastAsia="Trebuchet MS" w:hAnsiTheme="majorBidi" w:cstheme="majorBidi"/>
                <w:sz w:val="24"/>
                <w:szCs w:val="24"/>
              </w:rPr>
              <w:t>Population of two or more races</w:t>
            </w:r>
          </w:p>
        </w:tc>
      </w:tr>
      <w:tr w:rsidR="00B2422D" w:rsidRPr="00537DA8" w14:paraId="1D4CD7F4" w14:textId="77777777" w:rsidTr="008C246F">
        <w:trPr>
          <w:trHeight w:val="315"/>
        </w:trPr>
        <w:tc>
          <w:tcPr>
            <w:tcW w:w="19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EF51C1" w14:textId="77777777" w:rsidR="00B2422D" w:rsidRPr="00537DA8" w:rsidRDefault="00B2422D" w:rsidP="008C246F">
            <w:pPr>
              <w:widowControl w:val="0"/>
              <w:rPr>
                <w:rFonts w:asciiTheme="majorBidi" w:eastAsia="Trebuchet MS" w:hAnsiTheme="majorBidi" w:cstheme="majorBidi"/>
                <w:sz w:val="24"/>
                <w:szCs w:val="24"/>
              </w:rPr>
            </w:pPr>
            <w:proofErr w:type="spellStart"/>
            <w:r w:rsidRPr="00537DA8">
              <w:rPr>
                <w:rFonts w:asciiTheme="majorBidi" w:eastAsia="Trebuchet MS" w:hAnsiTheme="majorBidi" w:cstheme="majorBidi"/>
                <w:sz w:val="24"/>
                <w:szCs w:val="24"/>
              </w:rPr>
              <w:t>hisp_total</w:t>
            </w:r>
            <w:proofErr w:type="spellEnd"/>
          </w:p>
        </w:tc>
        <w:tc>
          <w:tcPr>
            <w:tcW w:w="74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202C35" w14:textId="77777777" w:rsidR="00B2422D" w:rsidRPr="00537DA8" w:rsidRDefault="00B2422D" w:rsidP="008C246F">
            <w:pPr>
              <w:widowControl w:val="0"/>
              <w:rPr>
                <w:rFonts w:asciiTheme="majorBidi" w:eastAsia="Trebuchet MS" w:hAnsiTheme="majorBidi" w:cstheme="majorBidi"/>
                <w:sz w:val="24"/>
                <w:szCs w:val="24"/>
              </w:rPr>
            </w:pPr>
            <w:r w:rsidRPr="00537DA8">
              <w:rPr>
                <w:rFonts w:asciiTheme="majorBidi" w:eastAsia="Trebuchet MS" w:hAnsiTheme="majorBidi" w:cstheme="majorBidi"/>
                <w:sz w:val="24"/>
                <w:szCs w:val="24"/>
              </w:rPr>
              <w:t>Total Hispanic population</w:t>
            </w:r>
          </w:p>
        </w:tc>
      </w:tr>
      <w:tr w:rsidR="00B2422D" w:rsidRPr="00537DA8" w14:paraId="03125CB2" w14:textId="77777777" w:rsidTr="008C246F">
        <w:trPr>
          <w:trHeight w:val="315"/>
        </w:trPr>
        <w:tc>
          <w:tcPr>
            <w:tcW w:w="19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05784B" w14:textId="77777777" w:rsidR="00B2422D" w:rsidRPr="00537DA8" w:rsidRDefault="00B2422D" w:rsidP="008C246F">
            <w:pPr>
              <w:widowControl w:val="0"/>
              <w:rPr>
                <w:rFonts w:asciiTheme="majorBidi" w:eastAsia="Trebuchet MS" w:hAnsiTheme="majorBidi" w:cstheme="majorBidi"/>
                <w:sz w:val="24"/>
                <w:szCs w:val="24"/>
              </w:rPr>
            </w:pPr>
            <w:proofErr w:type="spellStart"/>
            <w:r w:rsidRPr="00537DA8">
              <w:rPr>
                <w:rFonts w:asciiTheme="majorBidi" w:eastAsia="Trebuchet MS" w:hAnsiTheme="majorBidi" w:cstheme="majorBidi"/>
                <w:sz w:val="24"/>
                <w:szCs w:val="24"/>
              </w:rPr>
              <w:t>median_hhi</w:t>
            </w:r>
            <w:proofErr w:type="spellEnd"/>
          </w:p>
        </w:tc>
        <w:tc>
          <w:tcPr>
            <w:tcW w:w="74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E4A81D" w14:textId="77777777" w:rsidR="00B2422D" w:rsidRPr="00537DA8" w:rsidRDefault="00B2422D" w:rsidP="008C246F">
            <w:pPr>
              <w:widowControl w:val="0"/>
              <w:rPr>
                <w:rFonts w:asciiTheme="majorBidi" w:eastAsia="Trebuchet MS" w:hAnsiTheme="majorBidi" w:cstheme="majorBidi"/>
                <w:sz w:val="24"/>
                <w:szCs w:val="24"/>
              </w:rPr>
            </w:pPr>
            <w:r w:rsidRPr="00537DA8">
              <w:rPr>
                <w:rFonts w:asciiTheme="majorBidi" w:eastAsia="Trebuchet MS" w:hAnsiTheme="majorBidi" w:cstheme="majorBidi"/>
                <w:sz w:val="24"/>
                <w:szCs w:val="24"/>
              </w:rPr>
              <w:t>census data for median household income for the census tract (only ACS)</w:t>
            </w:r>
          </w:p>
        </w:tc>
      </w:tr>
      <w:tr w:rsidR="00B2422D" w:rsidRPr="00537DA8" w14:paraId="15115D50" w14:textId="77777777" w:rsidTr="008C246F">
        <w:trPr>
          <w:trHeight w:val="315"/>
        </w:trPr>
        <w:tc>
          <w:tcPr>
            <w:tcW w:w="19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7ACB63" w14:textId="77777777" w:rsidR="00B2422D" w:rsidRPr="00537DA8" w:rsidRDefault="00B2422D" w:rsidP="008C246F">
            <w:pPr>
              <w:widowControl w:val="0"/>
              <w:rPr>
                <w:rFonts w:asciiTheme="majorBidi" w:eastAsia="Trebuchet MS" w:hAnsiTheme="majorBidi" w:cstheme="majorBidi"/>
                <w:sz w:val="24"/>
                <w:szCs w:val="24"/>
              </w:rPr>
            </w:pPr>
            <w:proofErr w:type="spellStart"/>
            <w:r w:rsidRPr="00537DA8">
              <w:rPr>
                <w:rFonts w:asciiTheme="majorBidi" w:eastAsia="Trebuchet MS" w:hAnsiTheme="majorBidi" w:cstheme="majorBidi"/>
                <w:sz w:val="24"/>
                <w:szCs w:val="24"/>
              </w:rPr>
              <w:t>asian_pct</w:t>
            </w:r>
            <w:proofErr w:type="spellEnd"/>
          </w:p>
        </w:tc>
        <w:tc>
          <w:tcPr>
            <w:tcW w:w="74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D9940B" w14:textId="77777777" w:rsidR="00B2422D" w:rsidRPr="00537DA8" w:rsidRDefault="00B2422D" w:rsidP="008C246F">
            <w:pPr>
              <w:widowControl w:val="0"/>
              <w:rPr>
                <w:rFonts w:asciiTheme="majorBidi" w:eastAsia="Trebuchet MS" w:hAnsiTheme="majorBidi" w:cstheme="majorBidi"/>
                <w:sz w:val="24"/>
                <w:szCs w:val="24"/>
              </w:rPr>
            </w:pPr>
            <w:r w:rsidRPr="00537DA8">
              <w:rPr>
                <w:rFonts w:asciiTheme="majorBidi" w:eastAsia="Trebuchet MS" w:hAnsiTheme="majorBidi" w:cstheme="majorBidi"/>
                <w:sz w:val="24"/>
                <w:szCs w:val="24"/>
              </w:rPr>
              <w:t>census data for % Asian for the census tract</w:t>
            </w:r>
          </w:p>
        </w:tc>
      </w:tr>
      <w:tr w:rsidR="00B2422D" w:rsidRPr="00537DA8" w14:paraId="7D85AD9C" w14:textId="77777777" w:rsidTr="008C246F">
        <w:trPr>
          <w:trHeight w:val="315"/>
        </w:trPr>
        <w:tc>
          <w:tcPr>
            <w:tcW w:w="19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358E84" w14:textId="77777777" w:rsidR="00B2422D" w:rsidRPr="00537DA8" w:rsidRDefault="00B2422D" w:rsidP="008C246F">
            <w:pPr>
              <w:widowControl w:val="0"/>
              <w:rPr>
                <w:rFonts w:asciiTheme="majorBidi" w:eastAsia="Trebuchet MS" w:hAnsiTheme="majorBidi" w:cstheme="majorBidi"/>
                <w:sz w:val="24"/>
                <w:szCs w:val="24"/>
              </w:rPr>
            </w:pPr>
            <w:proofErr w:type="spellStart"/>
            <w:r w:rsidRPr="00537DA8">
              <w:rPr>
                <w:rFonts w:asciiTheme="majorBidi" w:eastAsia="Trebuchet MS" w:hAnsiTheme="majorBidi" w:cstheme="majorBidi"/>
                <w:sz w:val="24"/>
                <w:szCs w:val="24"/>
              </w:rPr>
              <w:t>black_pct</w:t>
            </w:r>
            <w:proofErr w:type="spellEnd"/>
          </w:p>
        </w:tc>
        <w:tc>
          <w:tcPr>
            <w:tcW w:w="74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A95098" w14:textId="77777777" w:rsidR="00B2422D" w:rsidRPr="00537DA8" w:rsidRDefault="00B2422D" w:rsidP="008C246F">
            <w:pPr>
              <w:widowControl w:val="0"/>
              <w:rPr>
                <w:rFonts w:asciiTheme="majorBidi" w:eastAsia="Trebuchet MS" w:hAnsiTheme="majorBidi" w:cstheme="majorBidi"/>
                <w:sz w:val="24"/>
                <w:szCs w:val="24"/>
              </w:rPr>
            </w:pPr>
            <w:r w:rsidRPr="00537DA8">
              <w:rPr>
                <w:rFonts w:asciiTheme="majorBidi" w:eastAsia="Trebuchet MS" w:hAnsiTheme="majorBidi" w:cstheme="majorBidi"/>
                <w:sz w:val="24"/>
                <w:szCs w:val="24"/>
              </w:rPr>
              <w:t>census data for % Black for the census tract</w:t>
            </w:r>
          </w:p>
        </w:tc>
      </w:tr>
      <w:tr w:rsidR="00B2422D" w:rsidRPr="00537DA8" w14:paraId="47C3FF91" w14:textId="77777777" w:rsidTr="008C246F">
        <w:trPr>
          <w:trHeight w:val="315"/>
        </w:trPr>
        <w:tc>
          <w:tcPr>
            <w:tcW w:w="19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622413" w14:textId="77777777" w:rsidR="00B2422D" w:rsidRPr="00537DA8" w:rsidRDefault="00B2422D" w:rsidP="008C246F">
            <w:pPr>
              <w:widowControl w:val="0"/>
              <w:rPr>
                <w:rFonts w:asciiTheme="majorBidi" w:eastAsia="Trebuchet MS" w:hAnsiTheme="majorBidi" w:cstheme="majorBidi"/>
                <w:sz w:val="24"/>
                <w:szCs w:val="24"/>
              </w:rPr>
            </w:pPr>
            <w:proofErr w:type="spellStart"/>
            <w:r w:rsidRPr="00537DA8">
              <w:rPr>
                <w:rFonts w:asciiTheme="majorBidi" w:eastAsia="Trebuchet MS" w:hAnsiTheme="majorBidi" w:cstheme="majorBidi"/>
                <w:sz w:val="24"/>
                <w:szCs w:val="24"/>
              </w:rPr>
              <w:lastRenderedPageBreak/>
              <w:t>hisp_pct</w:t>
            </w:r>
            <w:proofErr w:type="spellEnd"/>
          </w:p>
        </w:tc>
        <w:tc>
          <w:tcPr>
            <w:tcW w:w="74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0E9DAF" w14:textId="5F393503" w:rsidR="00B2422D" w:rsidRPr="00537DA8" w:rsidRDefault="00B2422D" w:rsidP="008C246F">
            <w:pPr>
              <w:widowControl w:val="0"/>
              <w:rPr>
                <w:rFonts w:asciiTheme="majorBidi" w:eastAsia="Trebuchet MS" w:hAnsiTheme="majorBidi" w:cstheme="majorBidi"/>
                <w:sz w:val="24"/>
                <w:szCs w:val="24"/>
              </w:rPr>
            </w:pPr>
            <w:r w:rsidRPr="00537DA8">
              <w:rPr>
                <w:rFonts w:asciiTheme="majorBidi" w:eastAsia="Trebuchet MS" w:hAnsiTheme="majorBidi" w:cstheme="majorBidi"/>
                <w:sz w:val="24"/>
                <w:szCs w:val="24"/>
              </w:rPr>
              <w:t>census data for % Latin</w:t>
            </w:r>
            <w:r w:rsidR="001A0521">
              <w:rPr>
                <w:rFonts w:asciiTheme="majorBidi" w:eastAsia="Trebuchet MS" w:hAnsiTheme="majorBidi" w:cstheme="majorBidi"/>
                <w:sz w:val="24"/>
                <w:szCs w:val="24"/>
              </w:rPr>
              <w:t>e</w:t>
            </w:r>
            <w:r w:rsidRPr="00537DA8">
              <w:rPr>
                <w:rFonts w:asciiTheme="majorBidi" w:eastAsia="Trebuchet MS" w:hAnsiTheme="majorBidi" w:cstheme="majorBidi"/>
                <w:sz w:val="24"/>
                <w:szCs w:val="24"/>
              </w:rPr>
              <w:t xml:space="preserve"> for the census tract</w:t>
            </w:r>
          </w:p>
        </w:tc>
      </w:tr>
      <w:tr w:rsidR="00B2422D" w:rsidRPr="00537DA8" w14:paraId="60CDFB9B" w14:textId="77777777" w:rsidTr="008C246F">
        <w:trPr>
          <w:trHeight w:val="315"/>
        </w:trPr>
        <w:tc>
          <w:tcPr>
            <w:tcW w:w="19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3031F8" w14:textId="77777777" w:rsidR="00B2422D" w:rsidRPr="00537DA8" w:rsidRDefault="00B2422D" w:rsidP="008C246F">
            <w:pPr>
              <w:widowControl w:val="0"/>
              <w:rPr>
                <w:rFonts w:asciiTheme="majorBidi" w:eastAsia="Trebuchet MS" w:hAnsiTheme="majorBidi" w:cstheme="majorBidi"/>
                <w:sz w:val="24"/>
                <w:szCs w:val="24"/>
              </w:rPr>
            </w:pPr>
            <w:proofErr w:type="spellStart"/>
            <w:r w:rsidRPr="00537DA8">
              <w:rPr>
                <w:rFonts w:asciiTheme="majorBidi" w:eastAsia="Trebuchet MS" w:hAnsiTheme="majorBidi" w:cstheme="majorBidi"/>
                <w:sz w:val="24"/>
                <w:szCs w:val="24"/>
              </w:rPr>
              <w:t>white_pct</w:t>
            </w:r>
            <w:proofErr w:type="spellEnd"/>
          </w:p>
        </w:tc>
        <w:tc>
          <w:tcPr>
            <w:tcW w:w="74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F9DE31" w14:textId="77777777" w:rsidR="00B2422D" w:rsidRPr="00537DA8" w:rsidRDefault="00B2422D" w:rsidP="008C246F">
            <w:pPr>
              <w:widowControl w:val="0"/>
              <w:rPr>
                <w:rFonts w:asciiTheme="majorBidi" w:eastAsia="Trebuchet MS" w:hAnsiTheme="majorBidi" w:cstheme="majorBidi"/>
                <w:sz w:val="24"/>
                <w:szCs w:val="24"/>
              </w:rPr>
            </w:pPr>
            <w:r w:rsidRPr="00537DA8">
              <w:rPr>
                <w:rFonts w:asciiTheme="majorBidi" w:eastAsia="Trebuchet MS" w:hAnsiTheme="majorBidi" w:cstheme="majorBidi"/>
                <w:sz w:val="24"/>
                <w:szCs w:val="24"/>
              </w:rPr>
              <w:t>census data for % white for the census tract</w:t>
            </w:r>
          </w:p>
        </w:tc>
      </w:tr>
      <w:tr w:rsidR="00B2422D" w:rsidRPr="00537DA8" w14:paraId="25ECF322" w14:textId="77777777" w:rsidTr="008C246F">
        <w:trPr>
          <w:trHeight w:val="315"/>
        </w:trPr>
        <w:tc>
          <w:tcPr>
            <w:tcW w:w="19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3A422C" w14:textId="77777777" w:rsidR="00B2422D" w:rsidRPr="00537DA8" w:rsidRDefault="00B2422D" w:rsidP="008C246F">
            <w:pPr>
              <w:widowControl w:val="0"/>
              <w:rPr>
                <w:rFonts w:asciiTheme="majorBidi" w:eastAsia="Trebuchet MS" w:hAnsiTheme="majorBidi" w:cstheme="majorBidi"/>
                <w:sz w:val="24"/>
                <w:szCs w:val="24"/>
              </w:rPr>
            </w:pPr>
            <w:proofErr w:type="spellStart"/>
            <w:r w:rsidRPr="00537DA8">
              <w:rPr>
                <w:rFonts w:asciiTheme="majorBidi" w:eastAsia="Trebuchet MS" w:hAnsiTheme="majorBidi" w:cstheme="majorBidi"/>
                <w:sz w:val="24"/>
                <w:szCs w:val="24"/>
              </w:rPr>
              <w:t>other_pct</w:t>
            </w:r>
            <w:proofErr w:type="spellEnd"/>
          </w:p>
        </w:tc>
        <w:tc>
          <w:tcPr>
            <w:tcW w:w="74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097C29" w14:textId="77777777" w:rsidR="00B2422D" w:rsidRPr="00537DA8" w:rsidRDefault="00B2422D" w:rsidP="008C246F">
            <w:pPr>
              <w:widowControl w:val="0"/>
              <w:rPr>
                <w:rFonts w:asciiTheme="majorBidi" w:eastAsia="Trebuchet MS" w:hAnsiTheme="majorBidi" w:cstheme="majorBidi"/>
                <w:sz w:val="24"/>
                <w:szCs w:val="24"/>
              </w:rPr>
            </w:pPr>
            <w:r w:rsidRPr="00537DA8">
              <w:rPr>
                <w:rFonts w:asciiTheme="majorBidi" w:eastAsia="Trebuchet MS" w:hAnsiTheme="majorBidi" w:cstheme="majorBidi"/>
                <w:sz w:val="24"/>
                <w:szCs w:val="24"/>
              </w:rPr>
              <w:t>census data for % that do not fit within the above categories for the census tract</w:t>
            </w:r>
          </w:p>
        </w:tc>
      </w:tr>
      <w:tr w:rsidR="00B2422D" w:rsidRPr="00537DA8" w14:paraId="5E3EA166" w14:textId="77777777" w:rsidTr="008C246F">
        <w:trPr>
          <w:trHeight w:val="315"/>
        </w:trPr>
        <w:tc>
          <w:tcPr>
            <w:tcW w:w="1950" w:type="dxa"/>
            <w:tcBorders>
              <w:top w:val="single" w:sz="6" w:space="0" w:color="CCCCCC"/>
              <w:left w:val="single" w:sz="6" w:space="0" w:color="CCCCCC"/>
              <w:bottom w:val="single" w:sz="18" w:space="0" w:color="000000"/>
              <w:right w:val="single" w:sz="6" w:space="0" w:color="CCCCCC"/>
            </w:tcBorders>
            <w:shd w:val="clear" w:color="auto" w:fill="auto"/>
            <w:tcMar>
              <w:top w:w="40" w:type="dxa"/>
              <w:left w:w="40" w:type="dxa"/>
              <w:bottom w:w="40" w:type="dxa"/>
              <w:right w:w="40" w:type="dxa"/>
            </w:tcMar>
            <w:vAlign w:val="bottom"/>
          </w:tcPr>
          <w:p w14:paraId="0E3828B6" w14:textId="77777777" w:rsidR="00B2422D" w:rsidRPr="00537DA8" w:rsidRDefault="00B2422D" w:rsidP="008C246F">
            <w:pPr>
              <w:widowControl w:val="0"/>
              <w:rPr>
                <w:rFonts w:asciiTheme="majorBidi" w:eastAsia="Trebuchet MS" w:hAnsiTheme="majorBidi" w:cstheme="majorBidi"/>
                <w:sz w:val="24"/>
                <w:szCs w:val="24"/>
              </w:rPr>
            </w:pPr>
            <w:proofErr w:type="spellStart"/>
            <w:r w:rsidRPr="00537DA8">
              <w:rPr>
                <w:rFonts w:asciiTheme="majorBidi" w:eastAsia="Trebuchet MS" w:hAnsiTheme="majorBidi" w:cstheme="majorBidi"/>
                <w:sz w:val="24"/>
                <w:szCs w:val="24"/>
              </w:rPr>
              <w:t>sum_of_pct</w:t>
            </w:r>
            <w:proofErr w:type="spellEnd"/>
          </w:p>
        </w:tc>
        <w:tc>
          <w:tcPr>
            <w:tcW w:w="7410" w:type="dxa"/>
            <w:tcBorders>
              <w:top w:val="single" w:sz="6" w:space="0" w:color="CCCCCC"/>
              <w:left w:val="single" w:sz="6" w:space="0" w:color="CCCCCC"/>
              <w:bottom w:val="single" w:sz="18" w:space="0" w:color="000000"/>
              <w:right w:val="single" w:sz="6" w:space="0" w:color="CCCCCC"/>
            </w:tcBorders>
            <w:shd w:val="clear" w:color="auto" w:fill="auto"/>
            <w:tcMar>
              <w:top w:w="40" w:type="dxa"/>
              <w:left w:w="40" w:type="dxa"/>
              <w:bottom w:w="40" w:type="dxa"/>
              <w:right w:w="40" w:type="dxa"/>
            </w:tcMar>
            <w:vAlign w:val="bottom"/>
          </w:tcPr>
          <w:p w14:paraId="1B7E7AED" w14:textId="77777777" w:rsidR="00B2422D" w:rsidRPr="00537DA8" w:rsidRDefault="00B2422D" w:rsidP="008C246F">
            <w:pPr>
              <w:widowControl w:val="0"/>
              <w:rPr>
                <w:rFonts w:asciiTheme="majorBidi" w:eastAsia="Trebuchet MS" w:hAnsiTheme="majorBidi" w:cstheme="majorBidi"/>
                <w:sz w:val="24"/>
                <w:szCs w:val="24"/>
              </w:rPr>
            </w:pPr>
            <w:r w:rsidRPr="00537DA8">
              <w:rPr>
                <w:rFonts w:asciiTheme="majorBidi" w:eastAsia="Trebuchet MS" w:hAnsiTheme="majorBidi" w:cstheme="majorBidi"/>
                <w:sz w:val="24"/>
                <w:szCs w:val="24"/>
              </w:rPr>
              <w:t>Sum of previous percents; used for quality checking</w:t>
            </w:r>
          </w:p>
        </w:tc>
      </w:tr>
      <w:tr w:rsidR="00B2422D" w:rsidRPr="00537DA8" w14:paraId="69D563F3" w14:textId="77777777" w:rsidTr="008C246F">
        <w:trPr>
          <w:trHeight w:val="315"/>
        </w:trPr>
        <w:tc>
          <w:tcPr>
            <w:tcW w:w="19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C2B4F3" w14:textId="77777777" w:rsidR="00B2422D" w:rsidRPr="00537DA8" w:rsidRDefault="00B2422D" w:rsidP="008C246F">
            <w:pPr>
              <w:widowControl w:val="0"/>
              <w:rPr>
                <w:rFonts w:asciiTheme="majorBidi" w:eastAsia="Trebuchet MS" w:hAnsiTheme="majorBidi" w:cstheme="majorBidi"/>
                <w:sz w:val="24"/>
                <w:szCs w:val="24"/>
              </w:rPr>
            </w:pPr>
          </w:p>
        </w:tc>
        <w:tc>
          <w:tcPr>
            <w:tcW w:w="74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A4A185" w14:textId="77777777" w:rsidR="00B2422D" w:rsidRPr="00537DA8" w:rsidRDefault="00B2422D" w:rsidP="008C246F">
            <w:pPr>
              <w:widowControl w:val="0"/>
              <w:rPr>
                <w:rFonts w:asciiTheme="majorBidi" w:eastAsia="Trebuchet MS" w:hAnsiTheme="majorBidi" w:cstheme="majorBidi"/>
                <w:sz w:val="24"/>
                <w:szCs w:val="24"/>
              </w:rPr>
            </w:pPr>
          </w:p>
        </w:tc>
      </w:tr>
      <w:tr w:rsidR="00B2422D" w:rsidRPr="00537DA8" w14:paraId="0D686C81" w14:textId="77777777" w:rsidTr="008C246F">
        <w:trPr>
          <w:trHeight w:val="315"/>
        </w:trPr>
        <w:tc>
          <w:tcPr>
            <w:tcW w:w="1950" w:type="dxa"/>
            <w:tcBorders>
              <w:top w:val="single" w:sz="6" w:space="0" w:color="CCCCCC"/>
              <w:left w:val="single" w:sz="6" w:space="0" w:color="CCCCCC"/>
              <w:bottom w:val="single" w:sz="18" w:space="0" w:color="000000"/>
              <w:right w:val="single" w:sz="6" w:space="0" w:color="CCCCCC"/>
            </w:tcBorders>
            <w:shd w:val="clear" w:color="auto" w:fill="auto"/>
            <w:tcMar>
              <w:top w:w="40" w:type="dxa"/>
              <w:left w:w="40" w:type="dxa"/>
              <w:bottom w:w="40" w:type="dxa"/>
              <w:right w:w="40" w:type="dxa"/>
            </w:tcMar>
            <w:vAlign w:val="bottom"/>
          </w:tcPr>
          <w:p w14:paraId="3A684C33" w14:textId="77777777" w:rsidR="00B2422D" w:rsidRPr="00537DA8" w:rsidRDefault="00B2422D" w:rsidP="008C246F">
            <w:pPr>
              <w:widowControl w:val="0"/>
              <w:rPr>
                <w:rFonts w:asciiTheme="majorBidi" w:eastAsia="Trebuchet MS" w:hAnsiTheme="majorBidi" w:cstheme="majorBidi"/>
                <w:sz w:val="24"/>
                <w:szCs w:val="24"/>
              </w:rPr>
            </w:pPr>
          </w:p>
        </w:tc>
        <w:tc>
          <w:tcPr>
            <w:tcW w:w="7410" w:type="dxa"/>
            <w:tcBorders>
              <w:top w:val="single" w:sz="6" w:space="0" w:color="CCCCCC"/>
              <w:left w:val="single" w:sz="6" w:space="0" w:color="CCCCCC"/>
              <w:bottom w:val="single" w:sz="18" w:space="0" w:color="000000"/>
              <w:right w:val="single" w:sz="6" w:space="0" w:color="CCCCCC"/>
            </w:tcBorders>
            <w:shd w:val="clear" w:color="auto" w:fill="auto"/>
            <w:tcMar>
              <w:top w:w="40" w:type="dxa"/>
              <w:left w:w="40" w:type="dxa"/>
              <w:bottom w:w="40" w:type="dxa"/>
              <w:right w:w="40" w:type="dxa"/>
            </w:tcMar>
            <w:vAlign w:val="bottom"/>
          </w:tcPr>
          <w:p w14:paraId="4E402215" w14:textId="77777777" w:rsidR="00B2422D" w:rsidRPr="00537DA8" w:rsidRDefault="00B2422D" w:rsidP="008C246F">
            <w:pPr>
              <w:widowControl w:val="0"/>
              <w:rPr>
                <w:rFonts w:asciiTheme="majorBidi" w:eastAsia="Trebuchet MS" w:hAnsiTheme="majorBidi" w:cstheme="majorBidi"/>
                <w:sz w:val="24"/>
                <w:szCs w:val="24"/>
              </w:rPr>
            </w:pPr>
          </w:p>
        </w:tc>
      </w:tr>
      <w:tr w:rsidR="00B2422D" w:rsidRPr="00537DA8" w14:paraId="69357452" w14:textId="77777777" w:rsidTr="008C246F">
        <w:trPr>
          <w:trHeight w:val="420"/>
        </w:trPr>
        <w:tc>
          <w:tcPr>
            <w:tcW w:w="9360" w:type="dxa"/>
            <w:gridSpan w:val="2"/>
            <w:tcBorders>
              <w:top w:val="single" w:sz="6" w:space="0" w:color="CCCCCC"/>
              <w:left w:val="single" w:sz="6" w:space="0" w:color="CCCCCC"/>
              <w:bottom w:val="dotted" w:sz="6" w:space="0" w:color="000000"/>
              <w:right w:val="single" w:sz="6" w:space="0" w:color="CCCCCC"/>
            </w:tcBorders>
            <w:shd w:val="clear" w:color="auto" w:fill="EFEFEF"/>
            <w:tcMar>
              <w:top w:w="40" w:type="dxa"/>
              <w:left w:w="40" w:type="dxa"/>
              <w:bottom w:w="40" w:type="dxa"/>
              <w:right w:w="40" w:type="dxa"/>
            </w:tcMar>
          </w:tcPr>
          <w:p w14:paraId="7A17416A" w14:textId="77777777" w:rsidR="00B2422D" w:rsidRPr="00537DA8" w:rsidRDefault="00B2422D" w:rsidP="008C246F">
            <w:pPr>
              <w:widowControl w:val="0"/>
              <w:rPr>
                <w:rFonts w:asciiTheme="majorBidi" w:eastAsia="Trebuchet MS" w:hAnsiTheme="majorBidi" w:cstheme="majorBidi"/>
                <w:sz w:val="24"/>
                <w:szCs w:val="24"/>
              </w:rPr>
            </w:pPr>
            <w:r w:rsidRPr="00537DA8">
              <w:rPr>
                <w:rFonts w:asciiTheme="majorBidi" w:eastAsia="Trebuchet MS" w:hAnsiTheme="majorBidi" w:cstheme="majorBidi"/>
                <w:b/>
                <w:sz w:val="24"/>
                <w:szCs w:val="24"/>
              </w:rPr>
              <w:t>Moratorium Data Dictionary</w:t>
            </w:r>
          </w:p>
        </w:tc>
      </w:tr>
      <w:tr w:rsidR="00B2422D" w:rsidRPr="00537DA8" w14:paraId="4D1D3143" w14:textId="77777777" w:rsidTr="008C246F">
        <w:trPr>
          <w:trHeight w:val="525"/>
        </w:trPr>
        <w:tc>
          <w:tcPr>
            <w:tcW w:w="9360" w:type="dxa"/>
            <w:gridSpan w:val="2"/>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42BC4E86" w14:textId="77777777" w:rsidR="00B2422D" w:rsidRPr="00537DA8" w:rsidRDefault="00B2422D" w:rsidP="008C246F">
            <w:pPr>
              <w:widowControl w:val="0"/>
              <w:rPr>
                <w:rFonts w:asciiTheme="majorBidi" w:eastAsia="Trebuchet MS" w:hAnsiTheme="majorBidi" w:cstheme="majorBidi"/>
                <w:sz w:val="24"/>
                <w:szCs w:val="24"/>
              </w:rPr>
            </w:pPr>
            <w:r w:rsidRPr="00537DA8">
              <w:rPr>
                <w:rFonts w:asciiTheme="majorBidi" w:eastAsia="Trebuchet MS" w:hAnsiTheme="majorBidi" w:cstheme="majorBidi"/>
                <w:sz w:val="24"/>
                <w:szCs w:val="24"/>
              </w:rPr>
              <w:t>This data dictionary explains the data columns contained within the CSV file that will be used to display moratorium information for locations</w:t>
            </w:r>
          </w:p>
        </w:tc>
      </w:tr>
      <w:tr w:rsidR="00B2422D" w:rsidRPr="00537DA8" w14:paraId="1B49F617" w14:textId="77777777" w:rsidTr="008C246F">
        <w:trPr>
          <w:trHeight w:val="315"/>
        </w:trPr>
        <w:tc>
          <w:tcPr>
            <w:tcW w:w="19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F7B539" w14:textId="77777777" w:rsidR="00B2422D" w:rsidRPr="00537DA8" w:rsidRDefault="00B2422D" w:rsidP="008C246F">
            <w:pPr>
              <w:widowControl w:val="0"/>
              <w:rPr>
                <w:rFonts w:asciiTheme="majorBidi" w:eastAsia="Trebuchet MS" w:hAnsiTheme="majorBidi" w:cstheme="majorBidi"/>
                <w:sz w:val="24"/>
                <w:szCs w:val="24"/>
              </w:rPr>
            </w:pPr>
            <w:r w:rsidRPr="00537DA8">
              <w:rPr>
                <w:rFonts w:asciiTheme="majorBidi" w:eastAsia="Trebuchet MS" w:hAnsiTheme="majorBidi" w:cstheme="majorBidi"/>
                <w:b/>
                <w:sz w:val="24"/>
                <w:szCs w:val="24"/>
              </w:rPr>
              <w:t>File name</w:t>
            </w:r>
          </w:p>
        </w:tc>
        <w:tc>
          <w:tcPr>
            <w:tcW w:w="74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F03C67" w14:textId="77777777" w:rsidR="00B2422D" w:rsidRPr="00537DA8" w:rsidRDefault="00B2422D" w:rsidP="008C246F">
            <w:pPr>
              <w:widowControl w:val="0"/>
              <w:rPr>
                <w:rFonts w:asciiTheme="majorBidi" w:eastAsia="Trebuchet MS" w:hAnsiTheme="majorBidi" w:cstheme="majorBidi"/>
                <w:sz w:val="24"/>
                <w:szCs w:val="24"/>
              </w:rPr>
            </w:pPr>
            <w:r w:rsidRPr="00537DA8">
              <w:rPr>
                <w:rFonts w:asciiTheme="majorBidi" w:eastAsia="Trebuchet MS" w:hAnsiTheme="majorBidi" w:cstheme="majorBidi"/>
                <w:sz w:val="24"/>
                <w:szCs w:val="24"/>
              </w:rPr>
              <w:t>moratorium_data.csv</w:t>
            </w:r>
          </w:p>
        </w:tc>
      </w:tr>
      <w:tr w:rsidR="00B2422D" w:rsidRPr="00537DA8" w14:paraId="02581DCE" w14:textId="77777777" w:rsidTr="008C246F">
        <w:trPr>
          <w:trHeight w:val="315"/>
        </w:trPr>
        <w:tc>
          <w:tcPr>
            <w:tcW w:w="19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728C72" w14:textId="77777777" w:rsidR="00B2422D" w:rsidRPr="00537DA8" w:rsidRDefault="00B2422D" w:rsidP="008C246F">
            <w:pPr>
              <w:widowControl w:val="0"/>
              <w:rPr>
                <w:rFonts w:asciiTheme="majorBidi" w:eastAsia="Trebuchet MS" w:hAnsiTheme="majorBidi" w:cstheme="majorBidi"/>
                <w:sz w:val="24"/>
                <w:szCs w:val="24"/>
              </w:rPr>
            </w:pPr>
            <w:r w:rsidRPr="00537DA8">
              <w:rPr>
                <w:rFonts w:asciiTheme="majorBidi" w:eastAsia="Trebuchet MS" w:hAnsiTheme="majorBidi" w:cstheme="majorBidi"/>
                <w:b/>
                <w:sz w:val="24"/>
                <w:szCs w:val="24"/>
              </w:rPr>
              <w:t>Data Levels</w:t>
            </w:r>
          </w:p>
        </w:tc>
        <w:tc>
          <w:tcPr>
            <w:tcW w:w="74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82F0AD" w14:textId="77777777" w:rsidR="00B2422D" w:rsidRPr="00537DA8" w:rsidRDefault="00B2422D" w:rsidP="008C246F">
            <w:pPr>
              <w:widowControl w:val="0"/>
              <w:rPr>
                <w:rFonts w:asciiTheme="majorBidi" w:eastAsia="Trebuchet MS" w:hAnsiTheme="majorBidi" w:cstheme="majorBidi"/>
                <w:sz w:val="24"/>
                <w:szCs w:val="24"/>
              </w:rPr>
            </w:pPr>
            <w:r w:rsidRPr="00537DA8">
              <w:rPr>
                <w:rFonts w:asciiTheme="majorBidi" w:eastAsia="Trebuchet MS" w:hAnsiTheme="majorBidi" w:cstheme="majorBidi"/>
                <w:sz w:val="24"/>
                <w:szCs w:val="24"/>
              </w:rPr>
              <w:t>State or county</w:t>
            </w:r>
          </w:p>
        </w:tc>
      </w:tr>
      <w:tr w:rsidR="00B2422D" w:rsidRPr="00537DA8" w14:paraId="76E917FD" w14:textId="77777777" w:rsidTr="008C246F">
        <w:trPr>
          <w:trHeight w:val="315"/>
        </w:trPr>
        <w:tc>
          <w:tcPr>
            <w:tcW w:w="9360" w:type="dxa"/>
            <w:gridSpan w:val="2"/>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097C0C1B" w14:textId="77777777" w:rsidR="00B2422D" w:rsidRPr="00537DA8" w:rsidRDefault="00B2422D" w:rsidP="008C246F">
            <w:pPr>
              <w:widowControl w:val="0"/>
              <w:rPr>
                <w:rFonts w:asciiTheme="majorBidi" w:eastAsia="Trebuchet MS" w:hAnsiTheme="majorBidi" w:cstheme="majorBidi"/>
                <w:sz w:val="24"/>
                <w:szCs w:val="24"/>
              </w:rPr>
            </w:pPr>
          </w:p>
        </w:tc>
      </w:tr>
      <w:tr w:rsidR="00B2422D" w:rsidRPr="00537DA8" w14:paraId="4EC2FE38" w14:textId="77777777" w:rsidTr="008C246F">
        <w:trPr>
          <w:trHeight w:val="315"/>
        </w:trPr>
        <w:tc>
          <w:tcPr>
            <w:tcW w:w="19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674A2DE0" w14:textId="77777777" w:rsidR="00B2422D" w:rsidRPr="00537DA8" w:rsidRDefault="00B2422D" w:rsidP="008C246F">
            <w:pPr>
              <w:widowControl w:val="0"/>
              <w:rPr>
                <w:rFonts w:asciiTheme="majorBidi" w:eastAsia="Trebuchet MS" w:hAnsiTheme="majorBidi" w:cstheme="majorBidi"/>
                <w:sz w:val="24"/>
                <w:szCs w:val="24"/>
              </w:rPr>
            </w:pPr>
          </w:p>
        </w:tc>
        <w:tc>
          <w:tcPr>
            <w:tcW w:w="74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3CEC75D" w14:textId="77777777" w:rsidR="00B2422D" w:rsidRPr="00537DA8" w:rsidRDefault="00B2422D" w:rsidP="008C246F">
            <w:pPr>
              <w:widowControl w:val="0"/>
              <w:rPr>
                <w:rFonts w:asciiTheme="majorBidi" w:eastAsia="Trebuchet MS" w:hAnsiTheme="majorBidi" w:cstheme="majorBidi"/>
                <w:sz w:val="24"/>
                <w:szCs w:val="24"/>
              </w:rPr>
            </w:pPr>
          </w:p>
        </w:tc>
      </w:tr>
      <w:tr w:rsidR="00B2422D" w:rsidRPr="00537DA8" w14:paraId="6DD7F618" w14:textId="77777777" w:rsidTr="008C246F">
        <w:trPr>
          <w:trHeight w:val="315"/>
        </w:trPr>
        <w:tc>
          <w:tcPr>
            <w:tcW w:w="19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99F9678" w14:textId="77777777" w:rsidR="00B2422D" w:rsidRPr="00537DA8" w:rsidRDefault="00B2422D" w:rsidP="008C246F">
            <w:pPr>
              <w:widowControl w:val="0"/>
              <w:rPr>
                <w:rFonts w:asciiTheme="majorBidi" w:eastAsia="Trebuchet MS" w:hAnsiTheme="majorBidi" w:cstheme="majorBidi"/>
                <w:sz w:val="24"/>
                <w:szCs w:val="24"/>
              </w:rPr>
            </w:pPr>
            <w:r w:rsidRPr="00537DA8">
              <w:rPr>
                <w:rFonts w:asciiTheme="majorBidi" w:eastAsia="Trebuchet MS" w:hAnsiTheme="majorBidi" w:cstheme="majorBidi"/>
                <w:b/>
                <w:sz w:val="24"/>
                <w:szCs w:val="24"/>
              </w:rPr>
              <w:t>Column</w:t>
            </w:r>
          </w:p>
        </w:tc>
        <w:tc>
          <w:tcPr>
            <w:tcW w:w="74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6A5C3130" w14:textId="77777777" w:rsidR="00B2422D" w:rsidRPr="00537DA8" w:rsidRDefault="00B2422D" w:rsidP="008C246F">
            <w:pPr>
              <w:widowControl w:val="0"/>
              <w:rPr>
                <w:rFonts w:asciiTheme="majorBidi" w:eastAsia="Trebuchet MS" w:hAnsiTheme="majorBidi" w:cstheme="majorBidi"/>
                <w:sz w:val="24"/>
                <w:szCs w:val="24"/>
              </w:rPr>
            </w:pPr>
            <w:r w:rsidRPr="00537DA8">
              <w:rPr>
                <w:rFonts w:asciiTheme="majorBidi" w:eastAsia="Trebuchet MS" w:hAnsiTheme="majorBidi" w:cstheme="majorBidi"/>
                <w:b/>
                <w:sz w:val="24"/>
                <w:szCs w:val="24"/>
              </w:rPr>
              <w:t>Description</w:t>
            </w:r>
          </w:p>
        </w:tc>
      </w:tr>
      <w:tr w:rsidR="00B2422D" w:rsidRPr="00537DA8" w14:paraId="53859DB0" w14:textId="77777777" w:rsidTr="008C246F">
        <w:trPr>
          <w:trHeight w:val="315"/>
        </w:trPr>
        <w:tc>
          <w:tcPr>
            <w:tcW w:w="19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1108F9FF" w14:textId="77777777" w:rsidR="00B2422D" w:rsidRPr="00537DA8" w:rsidRDefault="00B2422D" w:rsidP="008C246F">
            <w:pPr>
              <w:widowControl w:val="0"/>
              <w:rPr>
                <w:rFonts w:asciiTheme="majorBidi" w:eastAsia="Trebuchet MS" w:hAnsiTheme="majorBidi" w:cstheme="majorBidi"/>
                <w:sz w:val="24"/>
                <w:szCs w:val="24"/>
              </w:rPr>
            </w:pPr>
            <w:r w:rsidRPr="00537DA8">
              <w:rPr>
                <w:rFonts w:asciiTheme="majorBidi" w:eastAsia="Trebuchet MS" w:hAnsiTheme="majorBidi" w:cstheme="majorBidi"/>
                <w:sz w:val="24"/>
                <w:szCs w:val="24"/>
              </w:rPr>
              <w:t>id</w:t>
            </w:r>
          </w:p>
        </w:tc>
        <w:tc>
          <w:tcPr>
            <w:tcW w:w="74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06B681B" w14:textId="77777777" w:rsidR="00B2422D" w:rsidRPr="00537DA8" w:rsidRDefault="00B2422D" w:rsidP="008C246F">
            <w:pPr>
              <w:widowControl w:val="0"/>
              <w:rPr>
                <w:rFonts w:asciiTheme="majorBidi" w:eastAsia="Trebuchet MS" w:hAnsiTheme="majorBidi" w:cstheme="majorBidi"/>
                <w:sz w:val="24"/>
                <w:szCs w:val="24"/>
              </w:rPr>
            </w:pPr>
            <w:r w:rsidRPr="00537DA8">
              <w:rPr>
                <w:rFonts w:asciiTheme="majorBidi" w:eastAsia="Trebuchet MS" w:hAnsiTheme="majorBidi" w:cstheme="majorBidi"/>
                <w:sz w:val="24"/>
                <w:szCs w:val="24"/>
              </w:rPr>
              <w:t>FIPS identifier for the location the data corresponds to (state or county)</w:t>
            </w:r>
          </w:p>
        </w:tc>
      </w:tr>
      <w:tr w:rsidR="00B2422D" w:rsidRPr="00537DA8" w14:paraId="10C694A8" w14:textId="77777777" w:rsidTr="008C246F">
        <w:trPr>
          <w:trHeight w:val="315"/>
        </w:trPr>
        <w:tc>
          <w:tcPr>
            <w:tcW w:w="19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47FF4686" w14:textId="77777777" w:rsidR="00B2422D" w:rsidRPr="00537DA8" w:rsidRDefault="00B2422D" w:rsidP="008C246F">
            <w:pPr>
              <w:widowControl w:val="0"/>
              <w:rPr>
                <w:rFonts w:asciiTheme="majorBidi" w:eastAsia="Trebuchet MS" w:hAnsiTheme="majorBidi" w:cstheme="majorBidi"/>
                <w:sz w:val="24"/>
                <w:szCs w:val="24"/>
              </w:rPr>
            </w:pPr>
            <w:r w:rsidRPr="00537DA8">
              <w:rPr>
                <w:rFonts w:asciiTheme="majorBidi" w:eastAsia="Trebuchet MS" w:hAnsiTheme="majorBidi" w:cstheme="majorBidi"/>
                <w:sz w:val="24"/>
                <w:szCs w:val="24"/>
              </w:rPr>
              <w:t>moratorium</w:t>
            </w:r>
          </w:p>
        </w:tc>
        <w:tc>
          <w:tcPr>
            <w:tcW w:w="74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7415780" w14:textId="77777777" w:rsidR="00B2422D" w:rsidRPr="00537DA8" w:rsidRDefault="00B2422D" w:rsidP="008C246F">
            <w:pPr>
              <w:widowControl w:val="0"/>
              <w:rPr>
                <w:rFonts w:asciiTheme="majorBidi" w:eastAsia="Trebuchet MS" w:hAnsiTheme="majorBidi" w:cstheme="majorBidi"/>
                <w:sz w:val="24"/>
                <w:szCs w:val="24"/>
              </w:rPr>
            </w:pPr>
            <w:r w:rsidRPr="00537DA8">
              <w:rPr>
                <w:rFonts w:asciiTheme="majorBidi" w:eastAsia="Trebuchet MS" w:hAnsiTheme="majorBidi" w:cstheme="majorBidi"/>
                <w:sz w:val="24"/>
                <w:szCs w:val="24"/>
              </w:rPr>
              <w:t>A text string describing the debt collection moratoriums and any relevant information.</w:t>
            </w:r>
          </w:p>
        </w:tc>
      </w:tr>
      <w:tr w:rsidR="00B2422D" w:rsidRPr="00537DA8" w14:paraId="07F1FC90" w14:textId="77777777" w:rsidTr="008C246F">
        <w:trPr>
          <w:trHeight w:val="315"/>
        </w:trPr>
        <w:tc>
          <w:tcPr>
            <w:tcW w:w="19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D41ABA0" w14:textId="77777777" w:rsidR="00B2422D" w:rsidRPr="00537DA8" w:rsidRDefault="00B2422D" w:rsidP="008C246F">
            <w:pPr>
              <w:widowControl w:val="0"/>
              <w:rPr>
                <w:rFonts w:asciiTheme="majorBidi" w:eastAsia="Trebuchet MS" w:hAnsiTheme="majorBidi" w:cstheme="majorBidi"/>
                <w:sz w:val="24"/>
                <w:szCs w:val="24"/>
              </w:rPr>
            </w:pPr>
            <w:proofErr w:type="spellStart"/>
            <w:r w:rsidRPr="00537DA8">
              <w:rPr>
                <w:rFonts w:asciiTheme="majorBidi" w:eastAsia="Trebuchet MS" w:hAnsiTheme="majorBidi" w:cstheme="majorBidi"/>
                <w:sz w:val="24"/>
                <w:szCs w:val="24"/>
              </w:rPr>
              <w:t>moratorium_start</w:t>
            </w:r>
            <w:proofErr w:type="spellEnd"/>
          </w:p>
        </w:tc>
        <w:tc>
          <w:tcPr>
            <w:tcW w:w="74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4B61F49D" w14:textId="77777777" w:rsidR="00B2422D" w:rsidRPr="00537DA8" w:rsidRDefault="00B2422D" w:rsidP="008C246F">
            <w:pPr>
              <w:widowControl w:val="0"/>
              <w:rPr>
                <w:rFonts w:asciiTheme="majorBidi" w:eastAsia="Trebuchet MS" w:hAnsiTheme="majorBidi" w:cstheme="majorBidi"/>
                <w:sz w:val="24"/>
                <w:szCs w:val="24"/>
              </w:rPr>
            </w:pPr>
            <w:r w:rsidRPr="00537DA8">
              <w:rPr>
                <w:rFonts w:asciiTheme="majorBidi" w:eastAsia="Trebuchet MS" w:hAnsiTheme="majorBidi" w:cstheme="majorBidi"/>
                <w:sz w:val="24"/>
                <w:szCs w:val="24"/>
              </w:rPr>
              <w:t>the start date of the moratorium (mm/dd/</w:t>
            </w:r>
            <w:proofErr w:type="spellStart"/>
            <w:r w:rsidRPr="00537DA8">
              <w:rPr>
                <w:rFonts w:asciiTheme="majorBidi" w:eastAsia="Trebuchet MS" w:hAnsiTheme="majorBidi" w:cstheme="majorBidi"/>
                <w:sz w:val="24"/>
                <w:szCs w:val="24"/>
              </w:rPr>
              <w:t>yyyy</w:t>
            </w:r>
            <w:proofErr w:type="spellEnd"/>
            <w:r w:rsidRPr="00537DA8">
              <w:rPr>
                <w:rFonts w:asciiTheme="majorBidi" w:eastAsia="Trebuchet MS" w:hAnsiTheme="majorBidi" w:cstheme="majorBidi"/>
                <w:sz w:val="24"/>
                <w:szCs w:val="24"/>
              </w:rPr>
              <w:t>)</w:t>
            </w:r>
          </w:p>
        </w:tc>
      </w:tr>
      <w:tr w:rsidR="00B2422D" w:rsidRPr="00537DA8" w14:paraId="283F8D78" w14:textId="77777777" w:rsidTr="008C246F">
        <w:trPr>
          <w:trHeight w:val="315"/>
        </w:trPr>
        <w:tc>
          <w:tcPr>
            <w:tcW w:w="1950" w:type="dxa"/>
            <w:tcBorders>
              <w:top w:val="single" w:sz="6" w:space="0" w:color="CCCCCC"/>
              <w:left w:val="single" w:sz="6" w:space="0" w:color="CCCCCC"/>
              <w:bottom w:val="single" w:sz="18" w:space="0" w:color="000000"/>
              <w:right w:val="single" w:sz="6" w:space="0" w:color="CCCCCC"/>
            </w:tcBorders>
            <w:shd w:val="clear" w:color="auto" w:fill="auto"/>
            <w:tcMar>
              <w:top w:w="40" w:type="dxa"/>
              <w:left w:w="40" w:type="dxa"/>
              <w:bottom w:w="40" w:type="dxa"/>
              <w:right w:w="40" w:type="dxa"/>
            </w:tcMar>
          </w:tcPr>
          <w:p w14:paraId="6972C566" w14:textId="77777777" w:rsidR="00B2422D" w:rsidRPr="00537DA8" w:rsidRDefault="00B2422D" w:rsidP="008C246F">
            <w:pPr>
              <w:widowControl w:val="0"/>
              <w:rPr>
                <w:rFonts w:asciiTheme="majorBidi" w:eastAsia="Trebuchet MS" w:hAnsiTheme="majorBidi" w:cstheme="majorBidi"/>
                <w:sz w:val="24"/>
                <w:szCs w:val="24"/>
              </w:rPr>
            </w:pPr>
            <w:proofErr w:type="spellStart"/>
            <w:r w:rsidRPr="00537DA8">
              <w:rPr>
                <w:rFonts w:asciiTheme="majorBidi" w:eastAsia="Trebuchet MS" w:hAnsiTheme="majorBidi" w:cstheme="majorBidi"/>
                <w:sz w:val="24"/>
                <w:szCs w:val="24"/>
              </w:rPr>
              <w:t>moratorium_end</w:t>
            </w:r>
            <w:proofErr w:type="spellEnd"/>
          </w:p>
        </w:tc>
        <w:tc>
          <w:tcPr>
            <w:tcW w:w="7410" w:type="dxa"/>
            <w:tcBorders>
              <w:top w:val="single" w:sz="6" w:space="0" w:color="CCCCCC"/>
              <w:left w:val="single" w:sz="6" w:space="0" w:color="CCCCCC"/>
              <w:bottom w:val="single" w:sz="18" w:space="0" w:color="000000"/>
              <w:right w:val="single" w:sz="6" w:space="0" w:color="CCCCCC"/>
            </w:tcBorders>
            <w:shd w:val="clear" w:color="auto" w:fill="auto"/>
            <w:tcMar>
              <w:top w:w="40" w:type="dxa"/>
              <w:left w:w="40" w:type="dxa"/>
              <w:bottom w:w="40" w:type="dxa"/>
              <w:right w:w="40" w:type="dxa"/>
            </w:tcMar>
          </w:tcPr>
          <w:p w14:paraId="730BD6E2" w14:textId="77777777" w:rsidR="00B2422D" w:rsidRPr="00537DA8" w:rsidRDefault="00B2422D" w:rsidP="008C246F">
            <w:pPr>
              <w:widowControl w:val="0"/>
              <w:rPr>
                <w:rFonts w:asciiTheme="majorBidi" w:eastAsia="Trebuchet MS" w:hAnsiTheme="majorBidi" w:cstheme="majorBidi"/>
                <w:sz w:val="24"/>
                <w:szCs w:val="24"/>
              </w:rPr>
            </w:pPr>
            <w:r w:rsidRPr="00537DA8">
              <w:rPr>
                <w:rFonts w:asciiTheme="majorBidi" w:eastAsia="Trebuchet MS" w:hAnsiTheme="majorBidi" w:cstheme="majorBidi"/>
                <w:sz w:val="24"/>
                <w:szCs w:val="24"/>
              </w:rPr>
              <w:t>the end date of the moratorium (mm/dd/</w:t>
            </w:r>
            <w:proofErr w:type="spellStart"/>
            <w:r w:rsidRPr="00537DA8">
              <w:rPr>
                <w:rFonts w:asciiTheme="majorBidi" w:eastAsia="Trebuchet MS" w:hAnsiTheme="majorBidi" w:cstheme="majorBidi"/>
                <w:sz w:val="24"/>
                <w:szCs w:val="24"/>
              </w:rPr>
              <w:t>yyyy</w:t>
            </w:r>
            <w:proofErr w:type="spellEnd"/>
            <w:r w:rsidRPr="00537DA8">
              <w:rPr>
                <w:rFonts w:asciiTheme="majorBidi" w:eastAsia="Trebuchet MS" w:hAnsiTheme="majorBidi" w:cstheme="majorBidi"/>
                <w:sz w:val="24"/>
                <w:szCs w:val="24"/>
              </w:rPr>
              <w:t>)</w:t>
            </w:r>
          </w:p>
        </w:tc>
      </w:tr>
    </w:tbl>
    <w:p w14:paraId="6C1CB061" w14:textId="77777777" w:rsidR="00B2422D" w:rsidRPr="00537DA8" w:rsidRDefault="00B2422D" w:rsidP="009A6BE4">
      <w:pPr>
        <w:rPr>
          <w:rFonts w:asciiTheme="majorBidi" w:hAnsiTheme="majorBidi" w:cstheme="majorBidi"/>
          <w:sz w:val="24"/>
          <w:szCs w:val="24"/>
        </w:rPr>
      </w:pPr>
    </w:p>
    <w:p w14:paraId="7314DFFE" w14:textId="750B569F" w:rsidR="00B2422D" w:rsidRPr="00537DA8" w:rsidRDefault="00B2422D" w:rsidP="009A6BE4">
      <w:pPr>
        <w:rPr>
          <w:rFonts w:asciiTheme="majorBidi" w:hAnsiTheme="majorBidi" w:cstheme="majorBidi"/>
          <w:sz w:val="24"/>
          <w:szCs w:val="24"/>
        </w:rPr>
      </w:pPr>
      <w:r w:rsidRPr="00537DA8">
        <w:rPr>
          <w:rFonts w:asciiTheme="majorBidi" w:hAnsiTheme="majorBidi" w:cstheme="majorBidi"/>
          <w:sz w:val="24"/>
          <w:szCs w:val="24"/>
        </w:rPr>
        <w:t xml:space="preserve">In addition to the lawsuit tracker, we also offer CSV files with aggregated case counts. You can access those </w:t>
      </w:r>
      <w:hyperlink r:id="rId10" w:history="1">
        <w:r w:rsidRPr="00537DA8">
          <w:rPr>
            <w:rStyle w:val="Hyperlink"/>
            <w:rFonts w:asciiTheme="majorBidi" w:hAnsiTheme="majorBidi" w:cstheme="majorBidi"/>
            <w:sz w:val="24"/>
            <w:szCs w:val="24"/>
          </w:rPr>
          <w:t>here</w:t>
        </w:r>
      </w:hyperlink>
      <w:r w:rsidRPr="00537DA8">
        <w:rPr>
          <w:rFonts w:asciiTheme="majorBidi" w:hAnsiTheme="majorBidi" w:cstheme="majorBidi"/>
          <w:sz w:val="24"/>
          <w:szCs w:val="24"/>
        </w:rPr>
        <w:t>.</w:t>
      </w:r>
    </w:p>
    <w:tbl>
      <w:tblPr>
        <w:tblStyle w:val="TableGrid"/>
        <w:tblW w:w="9625" w:type="dxa"/>
        <w:tblLook w:val="04A0" w:firstRow="1" w:lastRow="0" w:firstColumn="1" w:lastColumn="0" w:noHBand="0" w:noVBand="1"/>
      </w:tblPr>
      <w:tblGrid>
        <w:gridCol w:w="3955"/>
        <w:gridCol w:w="5670"/>
      </w:tblGrid>
      <w:tr w:rsidR="00B2422D" w:rsidRPr="00537DA8" w14:paraId="57ED9C5C" w14:textId="77777777" w:rsidTr="008C246F">
        <w:trPr>
          <w:trHeight w:val="290"/>
        </w:trPr>
        <w:tc>
          <w:tcPr>
            <w:tcW w:w="9625" w:type="dxa"/>
            <w:gridSpan w:val="2"/>
            <w:noWrap/>
          </w:tcPr>
          <w:p w14:paraId="2F3323B5" w14:textId="77777777" w:rsidR="00B2422D" w:rsidRPr="00537DA8" w:rsidRDefault="00B2422D" w:rsidP="008C246F">
            <w:pPr>
              <w:rPr>
                <w:rFonts w:asciiTheme="majorBidi" w:eastAsia="Trebuchet MS" w:hAnsiTheme="majorBidi" w:cstheme="majorBidi"/>
                <w:sz w:val="24"/>
                <w:szCs w:val="24"/>
              </w:rPr>
            </w:pPr>
            <w:r w:rsidRPr="00537DA8">
              <w:rPr>
                <w:rFonts w:asciiTheme="majorBidi" w:eastAsia="Trebuchet MS" w:hAnsiTheme="majorBidi" w:cstheme="majorBidi"/>
                <w:b/>
                <w:sz w:val="24"/>
                <w:szCs w:val="24"/>
              </w:rPr>
              <w:t>Debt Collection Aggregate Data Dictionary</w:t>
            </w:r>
          </w:p>
        </w:tc>
      </w:tr>
      <w:tr w:rsidR="00B2422D" w:rsidRPr="00537DA8" w14:paraId="45F8BDBD" w14:textId="77777777" w:rsidTr="008C246F">
        <w:trPr>
          <w:trHeight w:val="290"/>
        </w:trPr>
        <w:tc>
          <w:tcPr>
            <w:tcW w:w="9625" w:type="dxa"/>
            <w:gridSpan w:val="2"/>
            <w:noWrap/>
          </w:tcPr>
          <w:p w14:paraId="51946BCF" w14:textId="77777777" w:rsidR="00B2422D" w:rsidRPr="00537DA8" w:rsidRDefault="00B2422D" w:rsidP="008C246F">
            <w:pPr>
              <w:rPr>
                <w:rFonts w:asciiTheme="majorBidi" w:eastAsia="Trebuchet MS" w:hAnsiTheme="majorBidi" w:cstheme="majorBidi"/>
                <w:sz w:val="24"/>
                <w:szCs w:val="24"/>
              </w:rPr>
            </w:pPr>
            <w:r w:rsidRPr="00537DA8">
              <w:rPr>
                <w:rFonts w:asciiTheme="majorBidi" w:eastAsia="Trebuchet MS" w:hAnsiTheme="majorBidi" w:cstheme="majorBidi"/>
                <w:sz w:val="24"/>
                <w:szCs w:val="24"/>
              </w:rPr>
              <w:t>This data dictionary explains the data columns contained within the CSV file that will be used for lawsuit related data in the tracker</w:t>
            </w:r>
          </w:p>
        </w:tc>
      </w:tr>
      <w:tr w:rsidR="00B2422D" w:rsidRPr="00537DA8" w14:paraId="158D8110" w14:textId="77777777" w:rsidTr="008C246F">
        <w:trPr>
          <w:trHeight w:val="290"/>
        </w:trPr>
        <w:tc>
          <w:tcPr>
            <w:tcW w:w="3955" w:type="dxa"/>
            <w:noWrap/>
            <w:hideMark/>
          </w:tcPr>
          <w:p w14:paraId="7293D7D2" w14:textId="77777777" w:rsidR="00B2422D" w:rsidRPr="00537DA8" w:rsidRDefault="00B2422D" w:rsidP="008C246F">
            <w:pPr>
              <w:rPr>
                <w:rFonts w:asciiTheme="majorBidi" w:eastAsia="Trebuchet MS" w:hAnsiTheme="majorBidi" w:cstheme="majorBidi"/>
                <w:sz w:val="24"/>
                <w:szCs w:val="24"/>
              </w:rPr>
            </w:pPr>
            <w:r w:rsidRPr="00537DA8">
              <w:rPr>
                <w:rFonts w:asciiTheme="majorBidi" w:eastAsia="Trebuchet MS" w:hAnsiTheme="majorBidi" w:cstheme="majorBidi"/>
                <w:sz w:val="24"/>
                <w:szCs w:val="24"/>
              </w:rPr>
              <w:t>collector</w:t>
            </w:r>
          </w:p>
        </w:tc>
        <w:tc>
          <w:tcPr>
            <w:tcW w:w="5670" w:type="dxa"/>
          </w:tcPr>
          <w:p w14:paraId="2CCB7D2A" w14:textId="6ABDBCD8" w:rsidR="00B2422D" w:rsidRPr="00537DA8" w:rsidRDefault="00017B7B" w:rsidP="008C246F">
            <w:pPr>
              <w:rPr>
                <w:rFonts w:asciiTheme="majorBidi" w:eastAsia="Trebuchet MS" w:hAnsiTheme="majorBidi" w:cstheme="majorBidi"/>
                <w:sz w:val="24"/>
                <w:szCs w:val="24"/>
              </w:rPr>
            </w:pPr>
            <w:r>
              <w:rPr>
                <w:rFonts w:asciiTheme="majorBidi" w:eastAsia="Trebuchet MS" w:hAnsiTheme="majorBidi" w:cstheme="majorBidi"/>
                <w:sz w:val="24"/>
                <w:szCs w:val="24"/>
              </w:rPr>
              <w:t>Name of plaintiff</w:t>
            </w:r>
          </w:p>
        </w:tc>
      </w:tr>
      <w:tr w:rsidR="00B2422D" w:rsidRPr="00537DA8" w14:paraId="65B106E1" w14:textId="77777777" w:rsidTr="008C246F">
        <w:trPr>
          <w:trHeight w:val="290"/>
        </w:trPr>
        <w:tc>
          <w:tcPr>
            <w:tcW w:w="3955" w:type="dxa"/>
            <w:noWrap/>
            <w:hideMark/>
          </w:tcPr>
          <w:p w14:paraId="709CFD41" w14:textId="77777777" w:rsidR="00B2422D" w:rsidRPr="00537DA8" w:rsidRDefault="00B2422D" w:rsidP="008C246F">
            <w:pPr>
              <w:rPr>
                <w:rFonts w:asciiTheme="majorBidi" w:eastAsia="Trebuchet MS" w:hAnsiTheme="majorBidi" w:cstheme="majorBidi"/>
                <w:sz w:val="24"/>
                <w:szCs w:val="24"/>
              </w:rPr>
            </w:pPr>
            <w:r w:rsidRPr="00537DA8">
              <w:rPr>
                <w:rFonts w:asciiTheme="majorBidi" w:eastAsia="Trebuchet MS" w:hAnsiTheme="majorBidi" w:cstheme="majorBidi"/>
                <w:sz w:val="24"/>
                <w:szCs w:val="24"/>
              </w:rPr>
              <w:lastRenderedPageBreak/>
              <w:t>count</w:t>
            </w:r>
          </w:p>
        </w:tc>
        <w:tc>
          <w:tcPr>
            <w:tcW w:w="5670" w:type="dxa"/>
          </w:tcPr>
          <w:p w14:paraId="51AC9A87" w14:textId="6E1BA63A" w:rsidR="00B2422D" w:rsidRPr="00537DA8" w:rsidRDefault="00017B7B" w:rsidP="008C246F">
            <w:pPr>
              <w:rPr>
                <w:rFonts w:asciiTheme="majorBidi" w:eastAsia="Trebuchet MS" w:hAnsiTheme="majorBidi" w:cstheme="majorBidi"/>
                <w:sz w:val="24"/>
                <w:szCs w:val="24"/>
              </w:rPr>
            </w:pPr>
            <w:r>
              <w:rPr>
                <w:rFonts w:asciiTheme="majorBidi" w:eastAsia="Trebuchet MS" w:hAnsiTheme="majorBidi" w:cstheme="majorBidi"/>
                <w:sz w:val="24"/>
                <w:szCs w:val="24"/>
              </w:rPr>
              <w:t xml:space="preserve">Aggregate cases </w:t>
            </w:r>
            <w:r w:rsidR="00030029">
              <w:rPr>
                <w:rFonts w:asciiTheme="majorBidi" w:eastAsia="Trebuchet MS" w:hAnsiTheme="majorBidi" w:cstheme="majorBidi"/>
                <w:sz w:val="24"/>
                <w:szCs w:val="24"/>
              </w:rPr>
              <w:t>by collector f</w:t>
            </w:r>
            <w:r>
              <w:rPr>
                <w:rFonts w:asciiTheme="majorBidi" w:eastAsia="Trebuchet MS" w:hAnsiTheme="majorBidi" w:cstheme="majorBidi"/>
                <w:sz w:val="24"/>
                <w:szCs w:val="24"/>
              </w:rPr>
              <w:t>or all years available</w:t>
            </w:r>
          </w:p>
        </w:tc>
      </w:tr>
      <w:tr w:rsidR="00B2422D" w:rsidRPr="00537DA8" w14:paraId="6448EE03" w14:textId="77777777" w:rsidTr="008C246F">
        <w:trPr>
          <w:trHeight w:val="290"/>
        </w:trPr>
        <w:tc>
          <w:tcPr>
            <w:tcW w:w="3955" w:type="dxa"/>
            <w:noWrap/>
            <w:hideMark/>
          </w:tcPr>
          <w:p w14:paraId="5361DDC6" w14:textId="77777777" w:rsidR="00B2422D" w:rsidRPr="00537DA8" w:rsidRDefault="00B2422D" w:rsidP="008C246F">
            <w:pPr>
              <w:rPr>
                <w:rFonts w:asciiTheme="majorBidi" w:eastAsia="Trebuchet MS" w:hAnsiTheme="majorBidi" w:cstheme="majorBidi"/>
                <w:sz w:val="24"/>
                <w:szCs w:val="24"/>
              </w:rPr>
            </w:pPr>
            <w:r w:rsidRPr="00537DA8">
              <w:rPr>
                <w:rFonts w:asciiTheme="majorBidi" w:eastAsia="Trebuchet MS" w:hAnsiTheme="majorBidi" w:cstheme="majorBidi"/>
                <w:sz w:val="24"/>
                <w:szCs w:val="24"/>
              </w:rPr>
              <w:t>count21</w:t>
            </w:r>
          </w:p>
        </w:tc>
        <w:tc>
          <w:tcPr>
            <w:tcW w:w="5670" w:type="dxa"/>
          </w:tcPr>
          <w:p w14:paraId="6C85CE51" w14:textId="1D2BFE89" w:rsidR="00B2422D" w:rsidRPr="00537DA8" w:rsidRDefault="00017B7B" w:rsidP="008C246F">
            <w:pPr>
              <w:rPr>
                <w:rFonts w:asciiTheme="majorBidi" w:eastAsia="Trebuchet MS" w:hAnsiTheme="majorBidi" w:cstheme="majorBidi"/>
                <w:sz w:val="24"/>
                <w:szCs w:val="24"/>
              </w:rPr>
            </w:pPr>
            <w:r>
              <w:rPr>
                <w:rFonts w:asciiTheme="majorBidi" w:eastAsia="Trebuchet MS" w:hAnsiTheme="majorBidi" w:cstheme="majorBidi"/>
                <w:sz w:val="24"/>
                <w:szCs w:val="24"/>
              </w:rPr>
              <w:t xml:space="preserve">Aggregate cases </w:t>
            </w:r>
            <w:r w:rsidR="00030029">
              <w:rPr>
                <w:rFonts w:asciiTheme="majorBidi" w:eastAsia="Trebuchet MS" w:hAnsiTheme="majorBidi" w:cstheme="majorBidi"/>
                <w:sz w:val="24"/>
                <w:szCs w:val="24"/>
              </w:rPr>
              <w:t xml:space="preserve">by collector </w:t>
            </w:r>
            <w:r>
              <w:rPr>
                <w:rFonts w:asciiTheme="majorBidi" w:eastAsia="Trebuchet MS" w:hAnsiTheme="majorBidi" w:cstheme="majorBidi"/>
                <w:sz w:val="24"/>
                <w:szCs w:val="24"/>
              </w:rPr>
              <w:t>for 2021</w:t>
            </w:r>
          </w:p>
        </w:tc>
      </w:tr>
      <w:tr w:rsidR="00B2422D" w:rsidRPr="00537DA8" w14:paraId="1B1E5452" w14:textId="77777777" w:rsidTr="008C246F">
        <w:trPr>
          <w:trHeight w:val="290"/>
        </w:trPr>
        <w:tc>
          <w:tcPr>
            <w:tcW w:w="3955" w:type="dxa"/>
            <w:noWrap/>
            <w:hideMark/>
          </w:tcPr>
          <w:p w14:paraId="5CDFDB34" w14:textId="77777777" w:rsidR="00B2422D" w:rsidRPr="00537DA8" w:rsidRDefault="00B2422D" w:rsidP="008C246F">
            <w:pPr>
              <w:rPr>
                <w:rFonts w:asciiTheme="majorBidi" w:eastAsia="Trebuchet MS" w:hAnsiTheme="majorBidi" w:cstheme="majorBidi"/>
                <w:sz w:val="24"/>
                <w:szCs w:val="24"/>
              </w:rPr>
            </w:pPr>
            <w:r w:rsidRPr="00537DA8">
              <w:rPr>
                <w:rFonts w:asciiTheme="majorBidi" w:eastAsia="Trebuchet MS" w:hAnsiTheme="majorBidi" w:cstheme="majorBidi"/>
                <w:sz w:val="24"/>
                <w:szCs w:val="24"/>
              </w:rPr>
              <w:t>count20</w:t>
            </w:r>
          </w:p>
        </w:tc>
        <w:tc>
          <w:tcPr>
            <w:tcW w:w="5670" w:type="dxa"/>
          </w:tcPr>
          <w:p w14:paraId="12E94C3C" w14:textId="7D62B21A" w:rsidR="00B2422D" w:rsidRPr="00537DA8" w:rsidRDefault="00017B7B" w:rsidP="008C246F">
            <w:pPr>
              <w:rPr>
                <w:rFonts w:asciiTheme="majorBidi" w:eastAsia="Trebuchet MS" w:hAnsiTheme="majorBidi" w:cstheme="majorBidi"/>
                <w:sz w:val="24"/>
                <w:szCs w:val="24"/>
              </w:rPr>
            </w:pPr>
            <w:r>
              <w:rPr>
                <w:rFonts w:asciiTheme="majorBidi" w:eastAsia="Trebuchet MS" w:hAnsiTheme="majorBidi" w:cstheme="majorBidi"/>
                <w:sz w:val="24"/>
                <w:szCs w:val="24"/>
              </w:rPr>
              <w:t xml:space="preserve">Aggregate cases </w:t>
            </w:r>
            <w:r w:rsidR="00030029">
              <w:rPr>
                <w:rFonts w:asciiTheme="majorBidi" w:eastAsia="Trebuchet MS" w:hAnsiTheme="majorBidi" w:cstheme="majorBidi"/>
                <w:sz w:val="24"/>
                <w:szCs w:val="24"/>
              </w:rPr>
              <w:t xml:space="preserve">by collector </w:t>
            </w:r>
            <w:r>
              <w:rPr>
                <w:rFonts w:asciiTheme="majorBidi" w:eastAsia="Trebuchet MS" w:hAnsiTheme="majorBidi" w:cstheme="majorBidi"/>
                <w:sz w:val="24"/>
                <w:szCs w:val="24"/>
              </w:rPr>
              <w:t>for 2020</w:t>
            </w:r>
          </w:p>
        </w:tc>
      </w:tr>
      <w:tr w:rsidR="00B2422D" w:rsidRPr="00537DA8" w14:paraId="38DAE11A" w14:textId="77777777" w:rsidTr="008C246F">
        <w:trPr>
          <w:trHeight w:val="290"/>
        </w:trPr>
        <w:tc>
          <w:tcPr>
            <w:tcW w:w="3955" w:type="dxa"/>
            <w:noWrap/>
            <w:hideMark/>
          </w:tcPr>
          <w:p w14:paraId="75957BF1" w14:textId="77777777" w:rsidR="00B2422D" w:rsidRPr="00537DA8" w:rsidRDefault="00B2422D" w:rsidP="008C246F">
            <w:pPr>
              <w:rPr>
                <w:rFonts w:asciiTheme="majorBidi" w:eastAsia="Trebuchet MS" w:hAnsiTheme="majorBidi" w:cstheme="majorBidi"/>
                <w:sz w:val="24"/>
                <w:szCs w:val="24"/>
              </w:rPr>
            </w:pPr>
            <w:proofErr w:type="spellStart"/>
            <w:r w:rsidRPr="00537DA8">
              <w:rPr>
                <w:rFonts w:asciiTheme="majorBidi" w:eastAsia="Trebuchet MS" w:hAnsiTheme="majorBidi" w:cstheme="majorBidi"/>
                <w:sz w:val="24"/>
                <w:szCs w:val="24"/>
              </w:rPr>
              <w:t>percent_total</w:t>
            </w:r>
            <w:proofErr w:type="spellEnd"/>
          </w:p>
        </w:tc>
        <w:tc>
          <w:tcPr>
            <w:tcW w:w="5670" w:type="dxa"/>
          </w:tcPr>
          <w:p w14:paraId="02C0C890" w14:textId="37B5BABC" w:rsidR="00B2422D" w:rsidRPr="00537DA8" w:rsidRDefault="00030029" w:rsidP="008C246F">
            <w:pPr>
              <w:rPr>
                <w:rFonts w:asciiTheme="majorBidi" w:eastAsia="Trebuchet MS" w:hAnsiTheme="majorBidi" w:cstheme="majorBidi"/>
                <w:sz w:val="24"/>
                <w:szCs w:val="24"/>
              </w:rPr>
            </w:pPr>
            <w:r>
              <w:rPr>
                <w:rFonts w:asciiTheme="majorBidi" w:eastAsia="Trebuchet MS" w:hAnsiTheme="majorBidi" w:cstheme="majorBidi"/>
                <w:sz w:val="24"/>
                <w:szCs w:val="24"/>
              </w:rPr>
              <w:t>Percentage of total cases by collector</w:t>
            </w:r>
          </w:p>
        </w:tc>
      </w:tr>
      <w:tr w:rsidR="00B2422D" w:rsidRPr="00537DA8" w14:paraId="164CCB1A" w14:textId="77777777" w:rsidTr="008C246F">
        <w:trPr>
          <w:trHeight w:val="290"/>
        </w:trPr>
        <w:tc>
          <w:tcPr>
            <w:tcW w:w="3955" w:type="dxa"/>
            <w:noWrap/>
            <w:hideMark/>
          </w:tcPr>
          <w:p w14:paraId="3FFA8368" w14:textId="77777777" w:rsidR="00B2422D" w:rsidRPr="00537DA8" w:rsidRDefault="00B2422D" w:rsidP="008C246F">
            <w:pPr>
              <w:rPr>
                <w:rFonts w:asciiTheme="majorBidi" w:eastAsia="Trebuchet MS" w:hAnsiTheme="majorBidi" w:cstheme="majorBidi"/>
                <w:sz w:val="24"/>
                <w:szCs w:val="24"/>
              </w:rPr>
            </w:pPr>
            <w:r w:rsidRPr="00537DA8">
              <w:rPr>
                <w:rFonts w:asciiTheme="majorBidi" w:eastAsia="Trebuchet MS" w:hAnsiTheme="majorBidi" w:cstheme="majorBidi"/>
                <w:sz w:val="24"/>
                <w:szCs w:val="24"/>
              </w:rPr>
              <w:t>percent_total21</w:t>
            </w:r>
          </w:p>
        </w:tc>
        <w:tc>
          <w:tcPr>
            <w:tcW w:w="5670" w:type="dxa"/>
          </w:tcPr>
          <w:p w14:paraId="088FF8E9" w14:textId="72434A46" w:rsidR="00B2422D" w:rsidRPr="00537DA8" w:rsidRDefault="00030029" w:rsidP="008C246F">
            <w:pPr>
              <w:rPr>
                <w:rFonts w:asciiTheme="majorBidi" w:eastAsia="Trebuchet MS" w:hAnsiTheme="majorBidi" w:cstheme="majorBidi"/>
                <w:sz w:val="24"/>
                <w:szCs w:val="24"/>
              </w:rPr>
            </w:pPr>
            <w:r>
              <w:rPr>
                <w:rFonts w:asciiTheme="majorBidi" w:eastAsia="Trebuchet MS" w:hAnsiTheme="majorBidi" w:cstheme="majorBidi"/>
                <w:sz w:val="24"/>
                <w:szCs w:val="24"/>
              </w:rPr>
              <w:t>Percentage of total cases in 2021 by collector</w:t>
            </w:r>
          </w:p>
        </w:tc>
      </w:tr>
      <w:tr w:rsidR="00B2422D" w:rsidRPr="00537DA8" w14:paraId="5EF9BAFB" w14:textId="77777777" w:rsidTr="008C246F">
        <w:trPr>
          <w:trHeight w:val="290"/>
        </w:trPr>
        <w:tc>
          <w:tcPr>
            <w:tcW w:w="3955" w:type="dxa"/>
            <w:noWrap/>
            <w:hideMark/>
          </w:tcPr>
          <w:p w14:paraId="1B1870BA" w14:textId="77777777" w:rsidR="00B2422D" w:rsidRPr="00537DA8" w:rsidRDefault="00B2422D" w:rsidP="008C246F">
            <w:pPr>
              <w:rPr>
                <w:rFonts w:asciiTheme="majorBidi" w:eastAsia="Trebuchet MS" w:hAnsiTheme="majorBidi" w:cstheme="majorBidi"/>
                <w:sz w:val="24"/>
                <w:szCs w:val="24"/>
              </w:rPr>
            </w:pPr>
            <w:r w:rsidRPr="00537DA8">
              <w:rPr>
                <w:rFonts w:asciiTheme="majorBidi" w:eastAsia="Trebuchet MS" w:hAnsiTheme="majorBidi" w:cstheme="majorBidi"/>
                <w:sz w:val="24"/>
                <w:szCs w:val="24"/>
              </w:rPr>
              <w:t>percent_total20</w:t>
            </w:r>
          </w:p>
        </w:tc>
        <w:tc>
          <w:tcPr>
            <w:tcW w:w="5670" w:type="dxa"/>
          </w:tcPr>
          <w:p w14:paraId="13A93F9A" w14:textId="2C06BB76" w:rsidR="00B2422D" w:rsidRPr="00537DA8" w:rsidRDefault="00030029" w:rsidP="008C246F">
            <w:pPr>
              <w:rPr>
                <w:rFonts w:asciiTheme="majorBidi" w:eastAsia="Trebuchet MS" w:hAnsiTheme="majorBidi" w:cstheme="majorBidi"/>
                <w:sz w:val="24"/>
                <w:szCs w:val="24"/>
              </w:rPr>
            </w:pPr>
            <w:r>
              <w:rPr>
                <w:rFonts w:asciiTheme="majorBidi" w:eastAsia="Trebuchet MS" w:hAnsiTheme="majorBidi" w:cstheme="majorBidi"/>
                <w:sz w:val="24"/>
                <w:szCs w:val="24"/>
              </w:rPr>
              <w:t>Percentage of total cases in 2020 by collector</w:t>
            </w:r>
          </w:p>
        </w:tc>
      </w:tr>
      <w:tr w:rsidR="00B2422D" w:rsidRPr="00537DA8" w14:paraId="1E172C86" w14:textId="77777777" w:rsidTr="008C246F">
        <w:trPr>
          <w:trHeight w:val="290"/>
        </w:trPr>
        <w:tc>
          <w:tcPr>
            <w:tcW w:w="3955" w:type="dxa"/>
            <w:noWrap/>
            <w:hideMark/>
          </w:tcPr>
          <w:p w14:paraId="2D870654" w14:textId="77777777" w:rsidR="00B2422D" w:rsidRPr="00537DA8" w:rsidRDefault="00B2422D" w:rsidP="008C246F">
            <w:pPr>
              <w:rPr>
                <w:rFonts w:asciiTheme="majorBidi" w:eastAsia="Trebuchet MS" w:hAnsiTheme="majorBidi" w:cstheme="majorBidi"/>
                <w:sz w:val="24"/>
                <w:szCs w:val="24"/>
              </w:rPr>
            </w:pPr>
            <w:proofErr w:type="spellStart"/>
            <w:r w:rsidRPr="00537DA8">
              <w:rPr>
                <w:rFonts w:asciiTheme="majorBidi" w:eastAsia="Trebuchet MS" w:hAnsiTheme="majorBidi" w:cstheme="majorBidi"/>
                <w:sz w:val="24"/>
                <w:szCs w:val="24"/>
              </w:rPr>
              <w:t>dollar_amount</w:t>
            </w:r>
            <w:proofErr w:type="spellEnd"/>
          </w:p>
        </w:tc>
        <w:tc>
          <w:tcPr>
            <w:tcW w:w="5670" w:type="dxa"/>
          </w:tcPr>
          <w:p w14:paraId="300A8182" w14:textId="61AF1A3D" w:rsidR="00B2422D" w:rsidRPr="00537DA8" w:rsidRDefault="001E583C" w:rsidP="008C246F">
            <w:pPr>
              <w:rPr>
                <w:rFonts w:asciiTheme="majorBidi" w:eastAsia="Trebuchet MS" w:hAnsiTheme="majorBidi" w:cstheme="majorBidi"/>
                <w:sz w:val="24"/>
                <w:szCs w:val="24"/>
              </w:rPr>
            </w:pPr>
            <w:r>
              <w:rPr>
                <w:rFonts w:asciiTheme="majorBidi" w:eastAsia="Trebuchet MS" w:hAnsiTheme="majorBidi" w:cstheme="majorBidi"/>
                <w:sz w:val="24"/>
                <w:szCs w:val="24"/>
              </w:rPr>
              <w:t xml:space="preserve">Total dollar amount </w:t>
            </w:r>
            <w:r w:rsidR="00030029">
              <w:rPr>
                <w:rFonts w:asciiTheme="majorBidi" w:eastAsia="Trebuchet MS" w:hAnsiTheme="majorBidi" w:cstheme="majorBidi"/>
                <w:sz w:val="24"/>
                <w:szCs w:val="24"/>
              </w:rPr>
              <w:t xml:space="preserve">by collector </w:t>
            </w:r>
            <w:r>
              <w:rPr>
                <w:rFonts w:asciiTheme="majorBidi" w:eastAsia="Trebuchet MS" w:hAnsiTheme="majorBidi" w:cstheme="majorBidi"/>
                <w:sz w:val="24"/>
                <w:szCs w:val="24"/>
              </w:rPr>
              <w:t>across all cases for all years available</w:t>
            </w:r>
          </w:p>
        </w:tc>
      </w:tr>
      <w:tr w:rsidR="00B2422D" w:rsidRPr="00537DA8" w14:paraId="27B24F01" w14:textId="77777777" w:rsidTr="008C246F">
        <w:trPr>
          <w:trHeight w:val="290"/>
        </w:trPr>
        <w:tc>
          <w:tcPr>
            <w:tcW w:w="3955" w:type="dxa"/>
            <w:noWrap/>
            <w:hideMark/>
          </w:tcPr>
          <w:p w14:paraId="7A13D16A" w14:textId="77777777" w:rsidR="00B2422D" w:rsidRPr="00537DA8" w:rsidRDefault="00B2422D" w:rsidP="008C246F">
            <w:pPr>
              <w:rPr>
                <w:rFonts w:asciiTheme="majorBidi" w:eastAsia="Trebuchet MS" w:hAnsiTheme="majorBidi" w:cstheme="majorBidi"/>
                <w:sz w:val="24"/>
                <w:szCs w:val="24"/>
              </w:rPr>
            </w:pPr>
            <w:r w:rsidRPr="00537DA8">
              <w:rPr>
                <w:rFonts w:asciiTheme="majorBidi" w:eastAsia="Trebuchet MS" w:hAnsiTheme="majorBidi" w:cstheme="majorBidi"/>
                <w:sz w:val="24"/>
                <w:szCs w:val="24"/>
              </w:rPr>
              <w:t>dollar_amount21</w:t>
            </w:r>
          </w:p>
        </w:tc>
        <w:tc>
          <w:tcPr>
            <w:tcW w:w="5670" w:type="dxa"/>
          </w:tcPr>
          <w:p w14:paraId="6555CD4F" w14:textId="4D0A9750" w:rsidR="00B2422D" w:rsidRPr="00537DA8" w:rsidRDefault="001E583C" w:rsidP="008C246F">
            <w:pPr>
              <w:rPr>
                <w:rFonts w:asciiTheme="majorBidi" w:eastAsia="Trebuchet MS" w:hAnsiTheme="majorBidi" w:cstheme="majorBidi"/>
                <w:sz w:val="24"/>
                <w:szCs w:val="24"/>
              </w:rPr>
            </w:pPr>
            <w:r>
              <w:rPr>
                <w:rFonts w:asciiTheme="majorBidi" w:eastAsia="Trebuchet MS" w:hAnsiTheme="majorBidi" w:cstheme="majorBidi"/>
                <w:sz w:val="24"/>
                <w:szCs w:val="24"/>
              </w:rPr>
              <w:t xml:space="preserve">Total dollar amount </w:t>
            </w:r>
            <w:r w:rsidR="00030029">
              <w:rPr>
                <w:rFonts w:asciiTheme="majorBidi" w:eastAsia="Trebuchet MS" w:hAnsiTheme="majorBidi" w:cstheme="majorBidi"/>
                <w:sz w:val="24"/>
                <w:szCs w:val="24"/>
              </w:rPr>
              <w:t>by collector for 2021</w:t>
            </w:r>
          </w:p>
        </w:tc>
      </w:tr>
      <w:tr w:rsidR="00B2422D" w:rsidRPr="00537DA8" w14:paraId="72E680C0" w14:textId="77777777" w:rsidTr="008C246F">
        <w:trPr>
          <w:trHeight w:val="290"/>
        </w:trPr>
        <w:tc>
          <w:tcPr>
            <w:tcW w:w="3955" w:type="dxa"/>
            <w:noWrap/>
            <w:hideMark/>
          </w:tcPr>
          <w:p w14:paraId="7E8DA423" w14:textId="77777777" w:rsidR="00B2422D" w:rsidRPr="00537DA8" w:rsidRDefault="00B2422D" w:rsidP="008C246F">
            <w:pPr>
              <w:rPr>
                <w:rFonts w:asciiTheme="majorBidi" w:eastAsia="Trebuchet MS" w:hAnsiTheme="majorBidi" w:cstheme="majorBidi"/>
                <w:sz w:val="24"/>
                <w:szCs w:val="24"/>
              </w:rPr>
            </w:pPr>
            <w:r w:rsidRPr="00537DA8">
              <w:rPr>
                <w:rFonts w:asciiTheme="majorBidi" w:eastAsia="Trebuchet MS" w:hAnsiTheme="majorBidi" w:cstheme="majorBidi"/>
                <w:sz w:val="24"/>
                <w:szCs w:val="24"/>
              </w:rPr>
              <w:t>dollar_amount20</w:t>
            </w:r>
          </w:p>
        </w:tc>
        <w:tc>
          <w:tcPr>
            <w:tcW w:w="5670" w:type="dxa"/>
          </w:tcPr>
          <w:p w14:paraId="1ADEDD8F" w14:textId="0144ECB0" w:rsidR="00B2422D" w:rsidRPr="00537DA8" w:rsidRDefault="001E583C" w:rsidP="008C246F">
            <w:pPr>
              <w:rPr>
                <w:rFonts w:asciiTheme="majorBidi" w:eastAsia="Trebuchet MS" w:hAnsiTheme="majorBidi" w:cstheme="majorBidi"/>
                <w:sz w:val="24"/>
                <w:szCs w:val="24"/>
              </w:rPr>
            </w:pPr>
            <w:r>
              <w:rPr>
                <w:rFonts w:asciiTheme="majorBidi" w:eastAsia="Trebuchet MS" w:hAnsiTheme="majorBidi" w:cstheme="majorBidi"/>
                <w:sz w:val="24"/>
                <w:szCs w:val="24"/>
              </w:rPr>
              <w:t xml:space="preserve">Total dollar amount </w:t>
            </w:r>
            <w:r w:rsidR="00030029">
              <w:rPr>
                <w:rFonts w:asciiTheme="majorBidi" w:eastAsia="Trebuchet MS" w:hAnsiTheme="majorBidi" w:cstheme="majorBidi"/>
                <w:sz w:val="24"/>
                <w:szCs w:val="24"/>
              </w:rPr>
              <w:t>by collector for 2020</w:t>
            </w:r>
          </w:p>
        </w:tc>
      </w:tr>
      <w:tr w:rsidR="00B2422D" w:rsidRPr="00537DA8" w14:paraId="427ED427" w14:textId="77777777" w:rsidTr="008C246F">
        <w:trPr>
          <w:trHeight w:val="290"/>
        </w:trPr>
        <w:tc>
          <w:tcPr>
            <w:tcW w:w="3955" w:type="dxa"/>
            <w:noWrap/>
            <w:hideMark/>
          </w:tcPr>
          <w:p w14:paraId="0FE642BC" w14:textId="77777777" w:rsidR="00B2422D" w:rsidRPr="00537DA8" w:rsidRDefault="00B2422D" w:rsidP="008C246F">
            <w:pPr>
              <w:rPr>
                <w:rFonts w:asciiTheme="majorBidi" w:eastAsia="Trebuchet MS" w:hAnsiTheme="majorBidi" w:cstheme="majorBidi"/>
                <w:sz w:val="24"/>
                <w:szCs w:val="24"/>
              </w:rPr>
            </w:pPr>
            <w:proofErr w:type="spellStart"/>
            <w:r w:rsidRPr="00537DA8">
              <w:rPr>
                <w:rFonts w:asciiTheme="majorBidi" w:eastAsia="Trebuchet MS" w:hAnsiTheme="majorBidi" w:cstheme="majorBidi"/>
                <w:sz w:val="24"/>
                <w:szCs w:val="24"/>
              </w:rPr>
              <w:t>dollar_percent_total</w:t>
            </w:r>
            <w:proofErr w:type="spellEnd"/>
          </w:p>
        </w:tc>
        <w:tc>
          <w:tcPr>
            <w:tcW w:w="5670" w:type="dxa"/>
          </w:tcPr>
          <w:p w14:paraId="0F9AD8E0" w14:textId="236FE3BA" w:rsidR="00B2422D" w:rsidRPr="00537DA8" w:rsidRDefault="00B10F03" w:rsidP="008C246F">
            <w:pPr>
              <w:rPr>
                <w:rFonts w:asciiTheme="majorBidi" w:eastAsia="Trebuchet MS" w:hAnsiTheme="majorBidi" w:cstheme="majorBidi"/>
                <w:sz w:val="24"/>
                <w:szCs w:val="24"/>
              </w:rPr>
            </w:pPr>
            <w:r>
              <w:rPr>
                <w:rFonts w:asciiTheme="majorBidi" w:eastAsia="Trebuchet MS" w:hAnsiTheme="majorBidi" w:cstheme="majorBidi"/>
                <w:sz w:val="24"/>
                <w:szCs w:val="24"/>
              </w:rPr>
              <w:t>Total dollar percent across all cases for all years available</w:t>
            </w:r>
          </w:p>
        </w:tc>
      </w:tr>
      <w:tr w:rsidR="00B2422D" w:rsidRPr="00537DA8" w14:paraId="0794AAEC" w14:textId="77777777" w:rsidTr="008C246F">
        <w:trPr>
          <w:trHeight w:val="290"/>
        </w:trPr>
        <w:tc>
          <w:tcPr>
            <w:tcW w:w="3955" w:type="dxa"/>
            <w:noWrap/>
            <w:hideMark/>
          </w:tcPr>
          <w:p w14:paraId="169DC0A6" w14:textId="77777777" w:rsidR="00B2422D" w:rsidRPr="00537DA8" w:rsidRDefault="00B2422D" w:rsidP="008C246F">
            <w:pPr>
              <w:rPr>
                <w:rFonts w:asciiTheme="majorBidi" w:eastAsia="Trebuchet MS" w:hAnsiTheme="majorBidi" w:cstheme="majorBidi"/>
                <w:sz w:val="24"/>
                <w:szCs w:val="24"/>
              </w:rPr>
            </w:pPr>
            <w:r w:rsidRPr="00537DA8">
              <w:rPr>
                <w:rFonts w:asciiTheme="majorBidi" w:eastAsia="Trebuchet MS" w:hAnsiTheme="majorBidi" w:cstheme="majorBidi"/>
                <w:sz w:val="24"/>
                <w:szCs w:val="24"/>
              </w:rPr>
              <w:t>dollar_percent_total21</w:t>
            </w:r>
          </w:p>
        </w:tc>
        <w:tc>
          <w:tcPr>
            <w:tcW w:w="5670" w:type="dxa"/>
          </w:tcPr>
          <w:p w14:paraId="3CF46A09" w14:textId="6E7E8F15" w:rsidR="00B2422D" w:rsidRPr="00537DA8" w:rsidRDefault="00B10F03" w:rsidP="008C246F">
            <w:pPr>
              <w:rPr>
                <w:rFonts w:asciiTheme="majorBidi" w:eastAsia="Trebuchet MS" w:hAnsiTheme="majorBidi" w:cstheme="majorBidi"/>
                <w:sz w:val="24"/>
                <w:szCs w:val="24"/>
              </w:rPr>
            </w:pPr>
            <w:r>
              <w:rPr>
                <w:rFonts w:asciiTheme="majorBidi" w:eastAsia="Trebuchet MS" w:hAnsiTheme="majorBidi" w:cstheme="majorBidi"/>
                <w:sz w:val="24"/>
                <w:szCs w:val="24"/>
              </w:rPr>
              <w:t>T</w:t>
            </w:r>
            <w:r w:rsidR="000C0077">
              <w:rPr>
                <w:rFonts w:asciiTheme="majorBidi" w:eastAsia="Trebuchet MS" w:hAnsiTheme="majorBidi" w:cstheme="majorBidi"/>
                <w:sz w:val="24"/>
                <w:szCs w:val="24"/>
              </w:rPr>
              <w:t>otal dollar percent</w:t>
            </w:r>
            <w:r w:rsidR="00E679A2">
              <w:rPr>
                <w:rFonts w:asciiTheme="majorBidi" w:eastAsia="Trebuchet MS" w:hAnsiTheme="majorBidi" w:cstheme="majorBidi"/>
                <w:sz w:val="24"/>
                <w:szCs w:val="24"/>
              </w:rPr>
              <w:t xml:space="preserve"> of cases in 2021 by collector</w:t>
            </w:r>
          </w:p>
        </w:tc>
      </w:tr>
      <w:tr w:rsidR="00B2422D" w:rsidRPr="00537DA8" w14:paraId="7F1C09A4" w14:textId="77777777" w:rsidTr="008C246F">
        <w:trPr>
          <w:trHeight w:val="290"/>
        </w:trPr>
        <w:tc>
          <w:tcPr>
            <w:tcW w:w="3955" w:type="dxa"/>
            <w:noWrap/>
            <w:hideMark/>
          </w:tcPr>
          <w:p w14:paraId="6D6DD66E" w14:textId="77777777" w:rsidR="00B2422D" w:rsidRPr="00537DA8" w:rsidRDefault="00B2422D" w:rsidP="008C246F">
            <w:pPr>
              <w:rPr>
                <w:rFonts w:asciiTheme="majorBidi" w:eastAsia="Trebuchet MS" w:hAnsiTheme="majorBidi" w:cstheme="majorBidi"/>
                <w:sz w:val="24"/>
                <w:szCs w:val="24"/>
              </w:rPr>
            </w:pPr>
            <w:r w:rsidRPr="00537DA8">
              <w:rPr>
                <w:rFonts w:asciiTheme="majorBidi" w:eastAsia="Trebuchet MS" w:hAnsiTheme="majorBidi" w:cstheme="majorBidi"/>
                <w:sz w:val="24"/>
                <w:szCs w:val="24"/>
              </w:rPr>
              <w:t>dollar_percent_total20</w:t>
            </w:r>
          </w:p>
        </w:tc>
        <w:tc>
          <w:tcPr>
            <w:tcW w:w="5670" w:type="dxa"/>
          </w:tcPr>
          <w:p w14:paraId="29C82ABB" w14:textId="6CC41093" w:rsidR="00B2422D" w:rsidRPr="00537DA8" w:rsidRDefault="00E679A2" w:rsidP="008C246F">
            <w:pPr>
              <w:rPr>
                <w:rFonts w:asciiTheme="majorBidi" w:eastAsia="Trebuchet MS" w:hAnsiTheme="majorBidi" w:cstheme="majorBidi"/>
                <w:sz w:val="24"/>
                <w:szCs w:val="24"/>
              </w:rPr>
            </w:pPr>
            <w:r>
              <w:rPr>
                <w:rFonts w:asciiTheme="majorBidi" w:eastAsia="Trebuchet MS" w:hAnsiTheme="majorBidi" w:cstheme="majorBidi"/>
                <w:sz w:val="24"/>
                <w:szCs w:val="24"/>
              </w:rPr>
              <w:t>Total dollar percent of cases in 2020 by collector</w:t>
            </w:r>
          </w:p>
        </w:tc>
      </w:tr>
      <w:tr w:rsidR="00B2422D" w:rsidRPr="00537DA8" w14:paraId="4451B340" w14:textId="77777777" w:rsidTr="008C246F">
        <w:trPr>
          <w:trHeight w:val="290"/>
        </w:trPr>
        <w:tc>
          <w:tcPr>
            <w:tcW w:w="3955" w:type="dxa"/>
            <w:noWrap/>
            <w:hideMark/>
          </w:tcPr>
          <w:p w14:paraId="71AAE43E" w14:textId="77777777" w:rsidR="00B2422D" w:rsidRPr="00537DA8" w:rsidRDefault="00B2422D" w:rsidP="008C246F">
            <w:pPr>
              <w:rPr>
                <w:rFonts w:asciiTheme="majorBidi" w:eastAsia="Trebuchet MS" w:hAnsiTheme="majorBidi" w:cstheme="majorBidi"/>
                <w:sz w:val="24"/>
                <w:szCs w:val="24"/>
              </w:rPr>
            </w:pPr>
            <w:proofErr w:type="spellStart"/>
            <w:r w:rsidRPr="00537DA8">
              <w:rPr>
                <w:rFonts w:asciiTheme="majorBidi" w:eastAsia="Trebuchet MS" w:hAnsiTheme="majorBidi" w:cstheme="majorBidi"/>
                <w:sz w:val="24"/>
                <w:szCs w:val="24"/>
              </w:rPr>
              <w:t>percent_with_representation</w:t>
            </w:r>
            <w:proofErr w:type="spellEnd"/>
          </w:p>
        </w:tc>
        <w:tc>
          <w:tcPr>
            <w:tcW w:w="5670" w:type="dxa"/>
          </w:tcPr>
          <w:p w14:paraId="44030E8B" w14:textId="7C56E447" w:rsidR="00B2422D" w:rsidRPr="00537DA8" w:rsidRDefault="0072646F" w:rsidP="008C246F">
            <w:pPr>
              <w:rPr>
                <w:rFonts w:asciiTheme="majorBidi" w:eastAsia="Trebuchet MS" w:hAnsiTheme="majorBidi" w:cstheme="majorBidi"/>
                <w:sz w:val="24"/>
                <w:szCs w:val="24"/>
              </w:rPr>
            </w:pPr>
            <w:r>
              <w:rPr>
                <w:rFonts w:asciiTheme="majorBidi" w:eastAsia="Trebuchet MS" w:hAnsiTheme="majorBidi" w:cstheme="majorBidi"/>
                <w:sz w:val="24"/>
                <w:szCs w:val="24"/>
              </w:rPr>
              <w:t xml:space="preserve">Percent of </w:t>
            </w:r>
            <w:r w:rsidR="00030029">
              <w:rPr>
                <w:rFonts w:asciiTheme="majorBidi" w:eastAsia="Trebuchet MS" w:hAnsiTheme="majorBidi" w:cstheme="majorBidi"/>
                <w:sz w:val="24"/>
                <w:szCs w:val="24"/>
              </w:rPr>
              <w:t>cases</w:t>
            </w:r>
            <w:r>
              <w:rPr>
                <w:rFonts w:asciiTheme="majorBidi" w:eastAsia="Trebuchet MS" w:hAnsiTheme="majorBidi" w:cstheme="majorBidi"/>
                <w:sz w:val="24"/>
                <w:szCs w:val="24"/>
              </w:rPr>
              <w:t xml:space="preserve"> with defendant representation</w:t>
            </w:r>
            <w:r w:rsidR="00030029">
              <w:rPr>
                <w:rFonts w:asciiTheme="majorBidi" w:eastAsia="Trebuchet MS" w:hAnsiTheme="majorBidi" w:cstheme="majorBidi"/>
                <w:sz w:val="24"/>
                <w:szCs w:val="24"/>
              </w:rPr>
              <w:t xml:space="preserve"> by collector</w:t>
            </w:r>
          </w:p>
        </w:tc>
      </w:tr>
      <w:tr w:rsidR="00B2422D" w:rsidRPr="00537DA8" w14:paraId="7813D30C" w14:textId="77777777" w:rsidTr="008C246F">
        <w:trPr>
          <w:trHeight w:val="290"/>
        </w:trPr>
        <w:tc>
          <w:tcPr>
            <w:tcW w:w="3955" w:type="dxa"/>
            <w:noWrap/>
            <w:hideMark/>
          </w:tcPr>
          <w:p w14:paraId="0D568667" w14:textId="77777777" w:rsidR="00B2422D" w:rsidRPr="00537DA8" w:rsidRDefault="00B2422D" w:rsidP="008C246F">
            <w:pPr>
              <w:rPr>
                <w:rFonts w:asciiTheme="majorBidi" w:eastAsia="Trebuchet MS" w:hAnsiTheme="majorBidi" w:cstheme="majorBidi"/>
                <w:sz w:val="24"/>
                <w:szCs w:val="24"/>
              </w:rPr>
            </w:pPr>
            <w:r w:rsidRPr="00537DA8">
              <w:rPr>
                <w:rFonts w:asciiTheme="majorBidi" w:eastAsia="Trebuchet MS" w:hAnsiTheme="majorBidi" w:cstheme="majorBidi"/>
                <w:sz w:val="24"/>
                <w:szCs w:val="24"/>
              </w:rPr>
              <w:t>percent_with_representation21</w:t>
            </w:r>
          </w:p>
        </w:tc>
        <w:tc>
          <w:tcPr>
            <w:tcW w:w="5670" w:type="dxa"/>
          </w:tcPr>
          <w:p w14:paraId="4B6EE353" w14:textId="566784F4" w:rsidR="00B2422D" w:rsidRPr="00537DA8" w:rsidRDefault="0072646F" w:rsidP="008C246F">
            <w:pPr>
              <w:rPr>
                <w:rFonts w:asciiTheme="majorBidi" w:eastAsia="Trebuchet MS" w:hAnsiTheme="majorBidi" w:cstheme="majorBidi"/>
                <w:sz w:val="24"/>
                <w:szCs w:val="24"/>
              </w:rPr>
            </w:pPr>
            <w:r>
              <w:rPr>
                <w:rFonts w:asciiTheme="majorBidi" w:eastAsia="Trebuchet MS" w:hAnsiTheme="majorBidi" w:cstheme="majorBidi"/>
                <w:sz w:val="24"/>
                <w:szCs w:val="24"/>
              </w:rPr>
              <w:t>Percent of cases with defendant representation in 2021</w:t>
            </w:r>
            <w:r w:rsidR="00030029">
              <w:rPr>
                <w:rFonts w:asciiTheme="majorBidi" w:eastAsia="Trebuchet MS" w:hAnsiTheme="majorBidi" w:cstheme="majorBidi"/>
                <w:sz w:val="24"/>
                <w:szCs w:val="24"/>
              </w:rPr>
              <w:t xml:space="preserve"> by collector</w:t>
            </w:r>
          </w:p>
        </w:tc>
      </w:tr>
      <w:tr w:rsidR="00B2422D" w:rsidRPr="00537DA8" w14:paraId="318AD14D" w14:textId="77777777" w:rsidTr="008C246F">
        <w:trPr>
          <w:trHeight w:val="290"/>
        </w:trPr>
        <w:tc>
          <w:tcPr>
            <w:tcW w:w="3955" w:type="dxa"/>
            <w:noWrap/>
            <w:hideMark/>
          </w:tcPr>
          <w:p w14:paraId="2B9462C8" w14:textId="77777777" w:rsidR="00B2422D" w:rsidRPr="00537DA8" w:rsidRDefault="00B2422D" w:rsidP="008C246F">
            <w:pPr>
              <w:rPr>
                <w:rFonts w:asciiTheme="majorBidi" w:eastAsia="Trebuchet MS" w:hAnsiTheme="majorBidi" w:cstheme="majorBidi"/>
                <w:sz w:val="24"/>
                <w:szCs w:val="24"/>
              </w:rPr>
            </w:pPr>
            <w:r w:rsidRPr="00537DA8">
              <w:rPr>
                <w:rFonts w:asciiTheme="majorBidi" w:eastAsia="Trebuchet MS" w:hAnsiTheme="majorBidi" w:cstheme="majorBidi"/>
                <w:sz w:val="24"/>
                <w:szCs w:val="24"/>
              </w:rPr>
              <w:t>percent_with_representation20</w:t>
            </w:r>
          </w:p>
        </w:tc>
        <w:tc>
          <w:tcPr>
            <w:tcW w:w="5670" w:type="dxa"/>
          </w:tcPr>
          <w:p w14:paraId="769E4A06" w14:textId="7F8031BA" w:rsidR="00B2422D" w:rsidRPr="00537DA8" w:rsidRDefault="0072646F" w:rsidP="008C246F">
            <w:pPr>
              <w:rPr>
                <w:rFonts w:asciiTheme="majorBidi" w:eastAsia="Trebuchet MS" w:hAnsiTheme="majorBidi" w:cstheme="majorBidi"/>
                <w:sz w:val="24"/>
                <w:szCs w:val="24"/>
              </w:rPr>
            </w:pPr>
            <w:r>
              <w:rPr>
                <w:rFonts w:asciiTheme="majorBidi" w:eastAsia="Trebuchet MS" w:hAnsiTheme="majorBidi" w:cstheme="majorBidi"/>
                <w:sz w:val="24"/>
                <w:szCs w:val="24"/>
              </w:rPr>
              <w:t>Percent of cases with defendant representation in 2020</w:t>
            </w:r>
            <w:r w:rsidR="00030029">
              <w:rPr>
                <w:rFonts w:asciiTheme="majorBidi" w:eastAsia="Trebuchet MS" w:hAnsiTheme="majorBidi" w:cstheme="majorBidi"/>
                <w:sz w:val="24"/>
                <w:szCs w:val="24"/>
              </w:rPr>
              <w:t xml:space="preserve"> by collector</w:t>
            </w:r>
          </w:p>
        </w:tc>
      </w:tr>
      <w:tr w:rsidR="00B2422D" w:rsidRPr="00537DA8" w14:paraId="603BD16C" w14:textId="77777777" w:rsidTr="008C246F">
        <w:trPr>
          <w:trHeight w:val="290"/>
        </w:trPr>
        <w:tc>
          <w:tcPr>
            <w:tcW w:w="3955" w:type="dxa"/>
            <w:noWrap/>
            <w:hideMark/>
          </w:tcPr>
          <w:p w14:paraId="358C3A09" w14:textId="77777777" w:rsidR="00B2422D" w:rsidRPr="00537DA8" w:rsidRDefault="00B2422D" w:rsidP="008C246F">
            <w:pPr>
              <w:rPr>
                <w:rFonts w:asciiTheme="majorBidi" w:eastAsia="Trebuchet MS" w:hAnsiTheme="majorBidi" w:cstheme="majorBidi"/>
                <w:sz w:val="24"/>
                <w:szCs w:val="24"/>
              </w:rPr>
            </w:pPr>
            <w:proofErr w:type="spellStart"/>
            <w:r w:rsidRPr="00537DA8">
              <w:rPr>
                <w:rFonts w:asciiTheme="majorBidi" w:eastAsia="Trebuchet MS" w:hAnsiTheme="majorBidi" w:cstheme="majorBidi"/>
                <w:sz w:val="24"/>
                <w:szCs w:val="24"/>
              </w:rPr>
              <w:t>percent_default_judgement</w:t>
            </w:r>
            <w:proofErr w:type="spellEnd"/>
          </w:p>
        </w:tc>
        <w:tc>
          <w:tcPr>
            <w:tcW w:w="5670" w:type="dxa"/>
          </w:tcPr>
          <w:p w14:paraId="5F9B348C" w14:textId="69BC77D9" w:rsidR="00B2422D" w:rsidRPr="00537DA8" w:rsidRDefault="0072646F" w:rsidP="008C246F">
            <w:pPr>
              <w:rPr>
                <w:rFonts w:asciiTheme="majorBidi" w:eastAsia="Trebuchet MS" w:hAnsiTheme="majorBidi" w:cstheme="majorBidi"/>
                <w:sz w:val="24"/>
                <w:szCs w:val="24"/>
              </w:rPr>
            </w:pPr>
            <w:r>
              <w:rPr>
                <w:rFonts w:asciiTheme="majorBidi" w:eastAsia="Trebuchet MS" w:hAnsiTheme="majorBidi" w:cstheme="majorBidi"/>
                <w:sz w:val="24"/>
                <w:szCs w:val="24"/>
              </w:rPr>
              <w:t>Percent of aggregate cases with a default judgment</w:t>
            </w:r>
            <w:r w:rsidR="00030029">
              <w:rPr>
                <w:rFonts w:asciiTheme="majorBidi" w:eastAsia="Trebuchet MS" w:hAnsiTheme="majorBidi" w:cstheme="majorBidi"/>
                <w:sz w:val="24"/>
                <w:szCs w:val="24"/>
              </w:rPr>
              <w:t xml:space="preserve"> by collector</w:t>
            </w:r>
          </w:p>
        </w:tc>
      </w:tr>
      <w:tr w:rsidR="00B2422D" w:rsidRPr="00537DA8" w14:paraId="3F8C1216" w14:textId="77777777" w:rsidTr="008C246F">
        <w:trPr>
          <w:trHeight w:val="290"/>
        </w:trPr>
        <w:tc>
          <w:tcPr>
            <w:tcW w:w="3955" w:type="dxa"/>
            <w:noWrap/>
            <w:hideMark/>
          </w:tcPr>
          <w:p w14:paraId="71DE1205" w14:textId="77777777" w:rsidR="00B2422D" w:rsidRPr="00537DA8" w:rsidRDefault="00B2422D" w:rsidP="008C246F">
            <w:pPr>
              <w:rPr>
                <w:rFonts w:asciiTheme="majorBidi" w:eastAsia="Trebuchet MS" w:hAnsiTheme="majorBidi" w:cstheme="majorBidi"/>
                <w:sz w:val="24"/>
                <w:szCs w:val="24"/>
              </w:rPr>
            </w:pPr>
            <w:r w:rsidRPr="00537DA8">
              <w:rPr>
                <w:rFonts w:asciiTheme="majorBidi" w:eastAsia="Trebuchet MS" w:hAnsiTheme="majorBidi" w:cstheme="majorBidi"/>
                <w:sz w:val="24"/>
                <w:szCs w:val="24"/>
              </w:rPr>
              <w:t>percent_default_judgement21</w:t>
            </w:r>
          </w:p>
        </w:tc>
        <w:tc>
          <w:tcPr>
            <w:tcW w:w="5670" w:type="dxa"/>
          </w:tcPr>
          <w:p w14:paraId="6F663855" w14:textId="07A58D56" w:rsidR="00B2422D" w:rsidRPr="00537DA8" w:rsidRDefault="0072646F" w:rsidP="008C246F">
            <w:pPr>
              <w:rPr>
                <w:rFonts w:asciiTheme="majorBidi" w:eastAsia="Trebuchet MS" w:hAnsiTheme="majorBidi" w:cstheme="majorBidi"/>
                <w:sz w:val="24"/>
                <w:szCs w:val="24"/>
              </w:rPr>
            </w:pPr>
            <w:r>
              <w:rPr>
                <w:rFonts w:asciiTheme="majorBidi" w:eastAsia="Trebuchet MS" w:hAnsiTheme="majorBidi" w:cstheme="majorBidi"/>
                <w:sz w:val="24"/>
                <w:szCs w:val="24"/>
              </w:rPr>
              <w:t>Percent of cases with a default judgment in 2021</w:t>
            </w:r>
            <w:r w:rsidR="00030029">
              <w:rPr>
                <w:rFonts w:asciiTheme="majorBidi" w:eastAsia="Trebuchet MS" w:hAnsiTheme="majorBidi" w:cstheme="majorBidi"/>
                <w:sz w:val="24"/>
                <w:szCs w:val="24"/>
              </w:rPr>
              <w:t xml:space="preserve"> by collector</w:t>
            </w:r>
          </w:p>
        </w:tc>
      </w:tr>
      <w:tr w:rsidR="00B2422D" w:rsidRPr="00537DA8" w14:paraId="4B0AEEF1" w14:textId="77777777" w:rsidTr="008C246F">
        <w:trPr>
          <w:trHeight w:val="290"/>
        </w:trPr>
        <w:tc>
          <w:tcPr>
            <w:tcW w:w="3955" w:type="dxa"/>
            <w:noWrap/>
            <w:hideMark/>
          </w:tcPr>
          <w:p w14:paraId="7B9E9D8C" w14:textId="77777777" w:rsidR="00B2422D" w:rsidRPr="00537DA8" w:rsidRDefault="00B2422D" w:rsidP="008C246F">
            <w:pPr>
              <w:rPr>
                <w:rFonts w:asciiTheme="majorBidi" w:eastAsia="Trebuchet MS" w:hAnsiTheme="majorBidi" w:cstheme="majorBidi"/>
                <w:sz w:val="24"/>
                <w:szCs w:val="24"/>
              </w:rPr>
            </w:pPr>
            <w:r w:rsidRPr="00537DA8">
              <w:rPr>
                <w:rFonts w:asciiTheme="majorBidi" w:eastAsia="Trebuchet MS" w:hAnsiTheme="majorBidi" w:cstheme="majorBidi"/>
                <w:sz w:val="24"/>
                <w:szCs w:val="24"/>
              </w:rPr>
              <w:t>percent_default_judgement20</w:t>
            </w:r>
          </w:p>
        </w:tc>
        <w:tc>
          <w:tcPr>
            <w:tcW w:w="5670" w:type="dxa"/>
          </w:tcPr>
          <w:p w14:paraId="0F0EEF9C" w14:textId="1340A2C7" w:rsidR="00B2422D" w:rsidRPr="00537DA8" w:rsidRDefault="0072646F" w:rsidP="008C246F">
            <w:pPr>
              <w:rPr>
                <w:rFonts w:asciiTheme="majorBidi" w:eastAsia="Trebuchet MS" w:hAnsiTheme="majorBidi" w:cstheme="majorBidi"/>
                <w:sz w:val="24"/>
                <w:szCs w:val="24"/>
              </w:rPr>
            </w:pPr>
            <w:r>
              <w:rPr>
                <w:rFonts w:asciiTheme="majorBidi" w:eastAsia="Trebuchet MS" w:hAnsiTheme="majorBidi" w:cstheme="majorBidi"/>
                <w:sz w:val="24"/>
                <w:szCs w:val="24"/>
              </w:rPr>
              <w:t>Percent of cases with a default judgment in 2020</w:t>
            </w:r>
            <w:r w:rsidR="00030029">
              <w:rPr>
                <w:rFonts w:asciiTheme="majorBidi" w:eastAsia="Trebuchet MS" w:hAnsiTheme="majorBidi" w:cstheme="majorBidi"/>
                <w:sz w:val="24"/>
                <w:szCs w:val="24"/>
              </w:rPr>
              <w:t xml:space="preserve"> by collector</w:t>
            </w:r>
          </w:p>
        </w:tc>
      </w:tr>
      <w:tr w:rsidR="00B2422D" w:rsidRPr="00537DA8" w14:paraId="754C0481" w14:textId="77777777" w:rsidTr="008C246F">
        <w:trPr>
          <w:trHeight w:val="290"/>
        </w:trPr>
        <w:tc>
          <w:tcPr>
            <w:tcW w:w="3955" w:type="dxa"/>
            <w:noWrap/>
            <w:hideMark/>
          </w:tcPr>
          <w:p w14:paraId="7D7D6106" w14:textId="77777777" w:rsidR="00B2422D" w:rsidRPr="00537DA8" w:rsidRDefault="00B2422D" w:rsidP="008C246F">
            <w:pPr>
              <w:rPr>
                <w:rFonts w:asciiTheme="majorBidi" w:eastAsia="Trebuchet MS" w:hAnsiTheme="majorBidi" w:cstheme="majorBidi"/>
                <w:sz w:val="24"/>
                <w:szCs w:val="24"/>
              </w:rPr>
            </w:pPr>
            <w:proofErr w:type="spellStart"/>
            <w:r w:rsidRPr="00537DA8">
              <w:rPr>
                <w:rFonts w:asciiTheme="majorBidi" w:eastAsia="Trebuchet MS" w:hAnsiTheme="majorBidi" w:cstheme="majorBidi"/>
                <w:sz w:val="24"/>
                <w:szCs w:val="24"/>
              </w:rPr>
              <w:t>percent_case_completed</w:t>
            </w:r>
            <w:proofErr w:type="spellEnd"/>
          </w:p>
        </w:tc>
        <w:tc>
          <w:tcPr>
            <w:tcW w:w="5670" w:type="dxa"/>
          </w:tcPr>
          <w:p w14:paraId="4E001C57" w14:textId="4BD847EE" w:rsidR="00B2422D" w:rsidRPr="00537DA8" w:rsidRDefault="001F2291" w:rsidP="008C246F">
            <w:pPr>
              <w:rPr>
                <w:rFonts w:asciiTheme="majorBidi" w:eastAsia="Trebuchet MS" w:hAnsiTheme="majorBidi" w:cstheme="majorBidi"/>
                <w:sz w:val="24"/>
                <w:szCs w:val="24"/>
              </w:rPr>
            </w:pPr>
            <w:r>
              <w:rPr>
                <w:rFonts w:asciiTheme="majorBidi" w:eastAsia="Trebuchet MS" w:hAnsiTheme="majorBidi" w:cstheme="majorBidi"/>
                <w:sz w:val="24"/>
                <w:szCs w:val="24"/>
              </w:rPr>
              <w:t>Percent of cases completed</w:t>
            </w:r>
            <w:r w:rsidR="0072646F">
              <w:rPr>
                <w:rFonts w:asciiTheme="majorBidi" w:eastAsia="Trebuchet MS" w:hAnsiTheme="majorBidi" w:cstheme="majorBidi"/>
                <w:sz w:val="24"/>
                <w:szCs w:val="24"/>
              </w:rPr>
              <w:t xml:space="preserve"> for all years</w:t>
            </w:r>
            <w:r w:rsidR="00030029">
              <w:rPr>
                <w:rFonts w:asciiTheme="majorBidi" w:eastAsia="Trebuchet MS" w:hAnsiTheme="majorBidi" w:cstheme="majorBidi"/>
                <w:sz w:val="24"/>
                <w:szCs w:val="24"/>
              </w:rPr>
              <w:t xml:space="preserve"> by collector</w:t>
            </w:r>
          </w:p>
        </w:tc>
      </w:tr>
      <w:tr w:rsidR="00B2422D" w:rsidRPr="00537DA8" w14:paraId="3E2ADB3A" w14:textId="77777777" w:rsidTr="008C246F">
        <w:trPr>
          <w:trHeight w:val="290"/>
        </w:trPr>
        <w:tc>
          <w:tcPr>
            <w:tcW w:w="3955" w:type="dxa"/>
            <w:noWrap/>
            <w:hideMark/>
          </w:tcPr>
          <w:p w14:paraId="0055ACF9" w14:textId="77777777" w:rsidR="00B2422D" w:rsidRPr="00537DA8" w:rsidRDefault="00B2422D" w:rsidP="008C246F">
            <w:pPr>
              <w:rPr>
                <w:rFonts w:asciiTheme="majorBidi" w:eastAsia="Trebuchet MS" w:hAnsiTheme="majorBidi" w:cstheme="majorBidi"/>
                <w:sz w:val="24"/>
                <w:szCs w:val="24"/>
              </w:rPr>
            </w:pPr>
            <w:r w:rsidRPr="00537DA8">
              <w:rPr>
                <w:rFonts w:asciiTheme="majorBidi" w:eastAsia="Trebuchet MS" w:hAnsiTheme="majorBidi" w:cstheme="majorBidi"/>
                <w:sz w:val="24"/>
                <w:szCs w:val="24"/>
              </w:rPr>
              <w:t>percent_case_completed21</w:t>
            </w:r>
          </w:p>
        </w:tc>
        <w:tc>
          <w:tcPr>
            <w:tcW w:w="5670" w:type="dxa"/>
          </w:tcPr>
          <w:p w14:paraId="71D97358" w14:textId="626EBBC4" w:rsidR="00B2422D" w:rsidRPr="00537DA8" w:rsidRDefault="0072646F" w:rsidP="008C246F">
            <w:pPr>
              <w:rPr>
                <w:rFonts w:asciiTheme="majorBidi" w:eastAsia="Trebuchet MS" w:hAnsiTheme="majorBidi" w:cstheme="majorBidi"/>
                <w:sz w:val="24"/>
                <w:szCs w:val="24"/>
              </w:rPr>
            </w:pPr>
            <w:r>
              <w:rPr>
                <w:rFonts w:asciiTheme="majorBidi" w:eastAsia="Trebuchet MS" w:hAnsiTheme="majorBidi" w:cstheme="majorBidi"/>
                <w:sz w:val="24"/>
                <w:szCs w:val="24"/>
              </w:rPr>
              <w:t>Percent of cases completed in 2021</w:t>
            </w:r>
            <w:r w:rsidR="00030029">
              <w:rPr>
                <w:rFonts w:asciiTheme="majorBidi" w:eastAsia="Trebuchet MS" w:hAnsiTheme="majorBidi" w:cstheme="majorBidi"/>
                <w:sz w:val="24"/>
                <w:szCs w:val="24"/>
              </w:rPr>
              <w:t xml:space="preserve"> by collector</w:t>
            </w:r>
          </w:p>
        </w:tc>
      </w:tr>
      <w:tr w:rsidR="00B2422D" w:rsidRPr="00537DA8" w14:paraId="4E00FED6" w14:textId="77777777" w:rsidTr="008C246F">
        <w:trPr>
          <w:trHeight w:val="290"/>
        </w:trPr>
        <w:tc>
          <w:tcPr>
            <w:tcW w:w="3955" w:type="dxa"/>
            <w:noWrap/>
            <w:hideMark/>
          </w:tcPr>
          <w:p w14:paraId="0D290349" w14:textId="77777777" w:rsidR="00B2422D" w:rsidRPr="00537DA8" w:rsidRDefault="00B2422D" w:rsidP="008C246F">
            <w:pPr>
              <w:rPr>
                <w:rFonts w:asciiTheme="majorBidi" w:eastAsia="Trebuchet MS" w:hAnsiTheme="majorBidi" w:cstheme="majorBidi"/>
                <w:sz w:val="24"/>
                <w:szCs w:val="24"/>
              </w:rPr>
            </w:pPr>
            <w:r w:rsidRPr="00537DA8">
              <w:rPr>
                <w:rFonts w:asciiTheme="majorBidi" w:eastAsia="Trebuchet MS" w:hAnsiTheme="majorBidi" w:cstheme="majorBidi"/>
                <w:sz w:val="24"/>
                <w:szCs w:val="24"/>
              </w:rPr>
              <w:t>percent_case_completed20</w:t>
            </w:r>
          </w:p>
        </w:tc>
        <w:tc>
          <w:tcPr>
            <w:tcW w:w="5670" w:type="dxa"/>
          </w:tcPr>
          <w:p w14:paraId="796FB85F" w14:textId="29DA1721" w:rsidR="00B2422D" w:rsidRPr="00537DA8" w:rsidRDefault="0072646F" w:rsidP="008C246F">
            <w:pPr>
              <w:rPr>
                <w:rFonts w:asciiTheme="majorBidi" w:eastAsia="Trebuchet MS" w:hAnsiTheme="majorBidi" w:cstheme="majorBidi"/>
                <w:sz w:val="24"/>
                <w:szCs w:val="24"/>
              </w:rPr>
            </w:pPr>
            <w:r>
              <w:rPr>
                <w:rFonts w:asciiTheme="majorBidi" w:eastAsia="Trebuchet MS" w:hAnsiTheme="majorBidi" w:cstheme="majorBidi"/>
                <w:sz w:val="24"/>
                <w:szCs w:val="24"/>
              </w:rPr>
              <w:t>Percent of cases completed in 2020</w:t>
            </w:r>
            <w:r w:rsidR="00030029">
              <w:rPr>
                <w:rFonts w:asciiTheme="majorBidi" w:eastAsia="Trebuchet MS" w:hAnsiTheme="majorBidi" w:cstheme="majorBidi"/>
                <w:sz w:val="24"/>
                <w:szCs w:val="24"/>
              </w:rPr>
              <w:t xml:space="preserve"> by collector</w:t>
            </w:r>
          </w:p>
        </w:tc>
      </w:tr>
    </w:tbl>
    <w:p w14:paraId="1F26D12B" w14:textId="77777777" w:rsidR="00B2422D" w:rsidRPr="00537DA8" w:rsidRDefault="00B2422D" w:rsidP="009A6BE4">
      <w:pPr>
        <w:rPr>
          <w:rFonts w:asciiTheme="majorBidi" w:hAnsiTheme="majorBidi" w:cstheme="majorBidi"/>
          <w:sz w:val="24"/>
          <w:szCs w:val="24"/>
        </w:rPr>
      </w:pPr>
    </w:p>
    <w:sectPr w:rsidR="00B2422D" w:rsidRPr="00537D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B9FD5" w14:textId="77777777" w:rsidR="00CC51C0" w:rsidRDefault="00CC51C0" w:rsidP="00D54609">
      <w:pPr>
        <w:spacing w:after="0" w:line="240" w:lineRule="auto"/>
      </w:pPr>
      <w:r>
        <w:separator/>
      </w:r>
    </w:p>
  </w:endnote>
  <w:endnote w:type="continuationSeparator" w:id="0">
    <w:p w14:paraId="5B289ADB" w14:textId="77777777" w:rsidR="00CC51C0" w:rsidRDefault="00CC51C0" w:rsidP="00D54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50A7A" w14:textId="77777777" w:rsidR="00CC51C0" w:rsidRDefault="00CC51C0" w:rsidP="00D54609">
      <w:pPr>
        <w:spacing w:after="0" w:line="240" w:lineRule="auto"/>
      </w:pPr>
      <w:r>
        <w:separator/>
      </w:r>
    </w:p>
  </w:footnote>
  <w:footnote w:type="continuationSeparator" w:id="0">
    <w:p w14:paraId="19823E65" w14:textId="77777777" w:rsidR="00CC51C0" w:rsidRDefault="00CC51C0" w:rsidP="00D54609">
      <w:pPr>
        <w:spacing w:after="0" w:line="240" w:lineRule="auto"/>
      </w:pPr>
      <w:r>
        <w:continuationSeparator/>
      </w:r>
    </w:p>
  </w:footnote>
  <w:footnote w:id="1">
    <w:p w14:paraId="2F3C02DA" w14:textId="7608B278" w:rsidR="00D54609" w:rsidRDefault="00D54609">
      <w:pPr>
        <w:pStyle w:val="FootnoteText"/>
      </w:pPr>
      <w:r>
        <w:rPr>
          <w:rStyle w:val="FootnoteReference"/>
        </w:rPr>
        <w:footnoteRef/>
      </w:r>
      <w:r>
        <w:t xml:space="preserve"> Before Q2 2024, the tracker had data on Connecticut that had been scraped directly from the court. This data was missing cases that the court removed from the public website due to a court rule, which undercounted the total number of cases. We expect to add Connecticut data to the tracker in Q1 2025 using data directly from the court.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9159FB"/>
    <w:multiLevelType w:val="hybridMultilevel"/>
    <w:tmpl w:val="77544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5582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7C8"/>
    <w:rsid w:val="00017B7B"/>
    <w:rsid w:val="00030029"/>
    <w:rsid w:val="000C0077"/>
    <w:rsid w:val="0011659F"/>
    <w:rsid w:val="00183BA2"/>
    <w:rsid w:val="00184DA7"/>
    <w:rsid w:val="00194A29"/>
    <w:rsid w:val="001A0521"/>
    <w:rsid w:val="001C3200"/>
    <w:rsid w:val="001E244B"/>
    <w:rsid w:val="001E583C"/>
    <w:rsid w:val="001F2291"/>
    <w:rsid w:val="002C08E3"/>
    <w:rsid w:val="00326B3B"/>
    <w:rsid w:val="003862CA"/>
    <w:rsid w:val="003D0DA4"/>
    <w:rsid w:val="00452971"/>
    <w:rsid w:val="004A29C8"/>
    <w:rsid w:val="004B27C8"/>
    <w:rsid w:val="004E25EC"/>
    <w:rsid w:val="004E6C57"/>
    <w:rsid w:val="004F4015"/>
    <w:rsid w:val="00512936"/>
    <w:rsid w:val="00537DA8"/>
    <w:rsid w:val="00545ECA"/>
    <w:rsid w:val="00583F3C"/>
    <w:rsid w:val="005D5A9F"/>
    <w:rsid w:val="0063669D"/>
    <w:rsid w:val="006407A8"/>
    <w:rsid w:val="006F605A"/>
    <w:rsid w:val="0072646F"/>
    <w:rsid w:val="007958FE"/>
    <w:rsid w:val="007B0CBE"/>
    <w:rsid w:val="007F1909"/>
    <w:rsid w:val="008022C8"/>
    <w:rsid w:val="00804409"/>
    <w:rsid w:val="00940E79"/>
    <w:rsid w:val="009478C1"/>
    <w:rsid w:val="0095061E"/>
    <w:rsid w:val="009728B7"/>
    <w:rsid w:val="00995C9A"/>
    <w:rsid w:val="009A6BE4"/>
    <w:rsid w:val="00A457B6"/>
    <w:rsid w:val="00AC73D5"/>
    <w:rsid w:val="00B10F03"/>
    <w:rsid w:val="00B2422D"/>
    <w:rsid w:val="00BB3823"/>
    <w:rsid w:val="00BF7042"/>
    <w:rsid w:val="00C93C63"/>
    <w:rsid w:val="00CC51C0"/>
    <w:rsid w:val="00CE7BE3"/>
    <w:rsid w:val="00D54609"/>
    <w:rsid w:val="00E679A2"/>
    <w:rsid w:val="00E724C0"/>
    <w:rsid w:val="00EB5328"/>
    <w:rsid w:val="00EE3210"/>
    <w:rsid w:val="00F3298B"/>
    <w:rsid w:val="00FB1F1F"/>
    <w:rsid w:val="00FB20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45D05"/>
  <w15:chartTrackingRefBased/>
  <w15:docId w15:val="{33988134-C631-4475-91B7-E4E8E700A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0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A6BE4"/>
    <w:rPr>
      <w:sz w:val="16"/>
      <w:szCs w:val="16"/>
    </w:rPr>
  </w:style>
  <w:style w:type="paragraph" w:styleId="CommentText">
    <w:name w:val="annotation text"/>
    <w:basedOn w:val="Normal"/>
    <w:link w:val="CommentTextChar"/>
    <w:uiPriority w:val="99"/>
    <w:semiHidden/>
    <w:unhideWhenUsed/>
    <w:rsid w:val="009A6BE4"/>
    <w:pPr>
      <w:spacing w:line="240" w:lineRule="auto"/>
    </w:pPr>
    <w:rPr>
      <w:sz w:val="20"/>
      <w:szCs w:val="20"/>
    </w:rPr>
  </w:style>
  <w:style w:type="character" w:customStyle="1" w:styleId="CommentTextChar">
    <w:name w:val="Comment Text Char"/>
    <w:basedOn w:val="DefaultParagraphFont"/>
    <w:link w:val="CommentText"/>
    <w:uiPriority w:val="99"/>
    <w:semiHidden/>
    <w:rsid w:val="009A6BE4"/>
    <w:rPr>
      <w:sz w:val="20"/>
      <w:szCs w:val="20"/>
    </w:rPr>
  </w:style>
  <w:style w:type="paragraph" w:styleId="CommentSubject">
    <w:name w:val="annotation subject"/>
    <w:basedOn w:val="CommentText"/>
    <w:next w:val="CommentText"/>
    <w:link w:val="CommentSubjectChar"/>
    <w:uiPriority w:val="99"/>
    <w:semiHidden/>
    <w:unhideWhenUsed/>
    <w:rsid w:val="009A6BE4"/>
    <w:rPr>
      <w:b/>
      <w:bCs/>
    </w:rPr>
  </w:style>
  <w:style w:type="character" w:customStyle="1" w:styleId="CommentSubjectChar">
    <w:name w:val="Comment Subject Char"/>
    <w:basedOn w:val="CommentTextChar"/>
    <w:link w:val="CommentSubject"/>
    <w:uiPriority w:val="99"/>
    <w:semiHidden/>
    <w:rsid w:val="009A6BE4"/>
    <w:rPr>
      <w:b/>
      <w:bCs/>
      <w:sz w:val="20"/>
      <w:szCs w:val="20"/>
    </w:rPr>
  </w:style>
  <w:style w:type="paragraph" w:styleId="ListParagraph">
    <w:name w:val="List Paragraph"/>
    <w:basedOn w:val="Normal"/>
    <w:uiPriority w:val="34"/>
    <w:qFormat/>
    <w:rsid w:val="009A6BE4"/>
    <w:pPr>
      <w:ind w:left="720"/>
      <w:contextualSpacing/>
    </w:pPr>
  </w:style>
  <w:style w:type="character" w:styleId="Hyperlink">
    <w:name w:val="Hyperlink"/>
    <w:basedOn w:val="DefaultParagraphFont"/>
    <w:uiPriority w:val="99"/>
    <w:unhideWhenUsed/>
    <w:rsid w:val="00B2422D"/>
    <w:rPr>
      <w:color w:val="0563C1" w:themeColor="hyperlink"/>
      <w:u w:val="single"/>
    </w:rPr>
  </w:style>
  <w:style w:type="character" w:styleId="UnresolvedMention">
    <w:name w:val="Unresolved Mention"/>
    <w:basedOn w:val="DefaultParagraphFont"/>
    <w:uiPriority w:val="99"/>
    <w:semiHidden/>
    <w:unhideWhenUsed/>
    <w:rsid w:val="00B2422D"/>
    <w:rPr>
      <w:color w:val="605E5C"/>
      <w:shd w:val="clear" w:color="auto" w:fill="E1DFDD"/>
    </w:rPr>
  </w:style>
  <w:style w:type="paragraph" w:styleId="FootnoteText">
    <w:name w:val="footnote text"/>
    <w:basedOn w:val="Normal"/>
    <w:link w:val="FootnoteTextChar"/>
    <w:uiPriority w:val="99"/>
    <w:semiHidden/>
    <w:unhideWhenUsed/>
    <w:rsid w:val="00D546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4609"/>
    <w:rPr>
      <w:sz w:val="20"/>
      <w:szCs w:val="20"/>
    </w:rPr>
  </w:style>
  <w:style w:type="character" w:styleId="FootnoteReference">
    <w:name w:val="footnote reference"/>
    <w:basedOn w:val="DefaultParagraphFont"/>
    <w:uiPriority w:val="99"/>
    <w:semiHidden/>
    <w:unhideWhenUsed/>
    <w:rsid w:val="00D546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19134">
      <w:bodyDiv w:val="1"/>
      <w:marLeft w:val="0"/>
      <w:marRight w:val="0"/>
      <w:marTop w:val="0"/>
      <w:marBottom w:val="0"/>
      <w:divBdr>
        <w:top w:val="none" w:sz="0" w:space="0" w:color="auto"/>
        <w:left w:val="none" w:sz="0" w:space="0" w:color="auto"/>
        <w:bottom w:val="none" w:sz="0" w:space="0" w:color="auto"/>
        <w:right w:val="none" w:sz="0" w:space="0" w:color="auto"/>
      </w:divBdr>
    </w:div>
    <w:div w:id="423575469">
      <w:bodyDiv w:val="1"/>
      <w:marLeft w:val="0"/>
      <w:marRight w:val="0"/>
      <w:marTop w:val="0"/>
      <w:marBottom w:val="0"/>
      <w:divBdr>
        <w:top w:val="none" w:sz="0" w:space="0" w:color="auto"/>
        <w:left w:val="none" w:sz="0" w:space="0" w:color="auto"/>
        <w:bottom w:val="none" w:sz="0" w:space="0" w:color="auto"/>
        <w:right w:val="none" w:sz="0" w:space="0" w:color="auto"/>
      </w:divBdr>
    </w:div>
    <w:div w:id="542253539">
      <w:bodyDiv w:val="1"/>
      <w:marLeft w:val="0"/>
      <w:marRight w:val="0"/>
      <w:marTop w:val="0"/>
      <w:marBottom w:val="0"/>
      <w:divBdr>
        <w:top w:val="none" w:sz="0" w:space="0" w:color="auto"/>
        <w:left w:val="none" w:sz="0" w:space="0" w:color="auto"/>
        <w:bottom w:val="none" w:sz="0" w:space="0" w:color="auto"/>
        <w:right w:val="none" w:sz="0" w:space="0" w:color="auto"/>
      </w:divBdr>
    </w:div>
    <w:div w:id="554514627">
      <w:bodyDiv w:val="1"/>
      <w:marLeft w:val="0"/>
      <w:marRight w:val="0"/>
      <w:marTop w:val="0"/>
      <w:marBottom w:val="0"/>
      <w:divBdr>
        <w:top w:val="none" w:sz="0" w:space="0" w:color="auto"/>
        <w:left w:val="none" w:sz="0" w:space="0" w:color="auto"/>
        <w:bottom w:val="none" w:sz="0" w:space="0" w:color="auto"/>
        <w:right w:val="none" w:sz="0" w:space="0" w:color="auto"/>
      </w:divBdr>
    </w:div>
    <w:div w:id="991829846">
      <w:bodyDiv w:val="1"/>
      <w:marLeft w:val="0"/>
      <w:marRight w:val="0"/>
      <w:marTop w:val="0"/>
      <w:marBottom w:val="0"/>
      <w:divBdr>
        <w:top w:val="none" w:sz="0" w:space="0" w:color="auto"/>
        <w:left w:val="none" w:sz="0" w:space="0" w:color="auto"/>
        <w:bottom w:val="none" w:sz="0" w:space="0" w:color="auto"/>
        <w:right w:val="none" w:sz="0" w:space="0" w:color="auto"/>
      </w:divBdr>
    </w:div>
    <w:div w:id="1415006257">
      <w:bodyDiv w:val="1"/>
      <w:marLeft w:val="0"/>
      <w:marRight w:val="0"/>
      <w:marTop w:val="0"/>
      <w:marBottom w:val="0"/>
      <w:divBdr>
        <w:top w:val="none" w:sz="0" w:space="0" w:color="auto"/>
        <w:left w:val="none" w:sz="0" w:space="0" w:color="auto"/>
        <w:bottom w:val="none" w:sz="0" w:space="0" w:color="auto"/>
        <w:right w:val="none" w:sz="0" w:space="0" w:color="auto"/>
      </w:divBdr>
    </w:div>
    <w:div w:id="1595630887">
      <w:bodyDiv w:val="1"/>
      <w:marLeft w:val="0"/>
      <w:marRight w:val="0"/>
      <w:marTop w:val="0"/>
      <w:marBottom w:val="0"/>
      <w:divBdr>
        <w:top w:val="none" w:sz="0" w:space="0" w:color="auto"/>
        <w:left w:val="none" w:sz="0" w:space="0" w:color="auto"/>
        <w:bottom w:val="none" w:sz="0" w:space="0" w:color="auto"/>
        <w:right w:val="none" w:sz="0" w:space="0" w:color="auto"/>
      </w:divBdr>
    </w:div>
    <w:div w:id="166161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Debt-Collection-Lab/algorithms.git" TargetMode="External"/><Relationship Id="rId3" Type="http://schemas.openxmlformats.org/officeDocument/2006/relationships/settings" Target="settings.xml"/><Relationship Id="rId7" Type="http://schemas.openxmlformats.org/officeDocument/2006/relationships/hyperlink" Target="https://github.com/Debt-Collection-Lab/algorithms.g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debtcollectionlab.org/get-the-data" TargetMode="External"/><Relationship Id="rId4" Type="http://schemas.openxmlformats.org/officeDocument/2006/relationships/webSettings" Target="webSettings.xml"/><Relationship Id="rId9" Type="http://schemas.openxmlformats.org/officeDocument/2006/relationships/hyperlink" Target="https://debtcollectionlab.org/lawsuit-tracker/pennsylvania/philadelphia-coun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2080</Words>
  <Characters>11860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dc:creator>
  <cp:keywords/>
  <dc:description/>
  <cp:lastModifiedBy>Frederick F Wherry</cp:lastModifiedBy>
  <cp:revision>3</cp:revision>
  <dcterms:created xsi:type="dcterms:W3CDTF">2024-10-03T17:20:00Z</dcterms:created>
  <dcterms:modified xsi:type="dcterms:W3CDTF">2024-10-03T17:21:00Z</dcterms:modified>
</cp:coreProperties>
</file>